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11"/>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CellMar>
          <w:left w:w="70" w:type="dxa"/>
          <w:right w:w="70" w:type="dxa"/>
        </w:tblCellMar>
        <w:tblLook w:val="0000"/>
      </w:tblPr>
      <w:tblGrid>
        <w:gridCol w:w="2130"/>
        <w:gridCol w:w="6616"/>
        <w:gridCol w:w="1914"/>
      </w:tblGrid>
      <w:tr w:rsidR="004D3F09" w:rsidRPr="00081630" w:rsidTr="0062100F">
        <w:trPr>
          <w:trHeight w:val="314"/>
        </w:trPr>
        <w:tc>
          <w:tcPr>
            <w:tcW w:w="2130" w:type="dxa"/>
            <w:shd w:val="clear" w:color="auto" w:fill="808080"/>
            <w:vAlign w:val="center"/>
          </w:tcPr>
          <w:p w:rsidR="004D3F09" w:rsidRPr="002F4F7C" w:rsidRDefault="004D3F09" w:rsidP="002B1384">
            <w:pPr>
              <w:jc w:val="center"/>
              <w:rPr>
                <w:rFonts w:ascii="Calibri" w:hAnsi="Calibri"/>
                <w:b/>
                <w:i/>
                <w:szCs w:val="24"/>
              </w:rPr>
            </w:pPr>
            <w:r w:rsidRPr="002F4F7C">
              <w:rPr>
                <w:rFonts w:ascii="Calibri" w:hAnsi="Calibri"/>
                <w:b/>
                <w:i/>
                <w:szCs w:val="24"/>
              </w:rPr>
              <w:t>DS N°0</w:t>
            </w:r>
            <w:r w:rsidR="002B1384">
              <w:rPr>
                <w:rFonts w:ascii="Calibri" w:hAnsi="Calibri"/>
                <w:b/>
                <w:i/>
                <w:szCs w:val="24"/>
              </w:rPr>
              <w:t>6</w:t>
            </w:r>
          </w:p>
        </w:tc>
        <w:tc>
          <w:tcPr>
            <w:tcW w:w="6616" w:type="dxa"/>
            <w:shd w:val="clear" w:color="auto" w:fill="808080"/>
            <w:vAlign w:val="center"/>
          </w:tcPr>
          <w:p w:rsidR="004D3F09" w:rsidRPr="002A31A7" w:rsidRDefault="004D3F09" w:rsidP="0062100F">
            <w:pPr>
              <w:jc w:val="center"/>
              <w:rPr>
                <w:rFonts w:ascii="Calibri" w:hAnsi="Calibri"/>
                <w:b/>
                <w:i/>
                <w:szCs w:val="24"/>
              </w:rPr>
            </w:pPr>
            <w:r w:rsidRPr="002A31A7">
              <w:rPr>
                <w:rFonts w:ascii="Calibri" w:hAnsi="Calibri"/>
                <w:b/>
                <w:i/>
                <w:szCs w:val="24"/>
              </w:rPr>
              <w:t>PHYSIQUE -CHIMIE</w:t>
            </w:r>
          </w:p>
          <w:p w:rsidR="004D3F09" w:rsidRPr="002A31A7" w:rsidRDefault="004D3F09" w:rsidP="003248EC">
            <w:pPr>
              <w:jc w:val="center"/>
              <w:rPr>
                <w:rFonts w:ascii="Calibri" w:hAnsi="Calibri"/>
                <w:b/>
                <w:i/>
                <w:szCs w:val="24"/>
              </w:rPr>
            </w:pPr>
            <w:r w:rsidRPr="002A31A7">
              <w:rPr>
                <w:rFonts w:ascii="Calibri" w:hAnsi="Calibri"/>
                <w:b/>
                <w:i/>
                <w:szCs w:val="24"/>
              </w:rPr>
              <w:t>1h (</w:t>
            </w:r>
            <w:r w:rsidR="003248EC">
              <w:rPr>
                <w:rFonts w:ascii="Calibri" w:hAnsi="Calibri"/>
                <w:b/>
                <w:i/>
                <w:szCs w:val="24"/>
              </w:rPr>
              <w:t xml:space="preserve">AVEC </w:t>
            </w:r>
            <w:r>
              <w:rPr>
                <w:rFonts w:ascii="Calibri" w:hAnsi="Calibri"/>
                <w:b/>
                <w:i/>
                <w:szCs w:val="24"/>
              </w:rPr>
              <w:t>calculatrice</w:t>
            </w:r>
            <w:r w:rsidRPr="002A31A7">
              <w:rPr>
                <w:rFonts w:ascii="Calibri" w:hAnsi="Calibri"/>
                <w:b/>
                <w:i/>
                <w:szCs w:val="24"/>
              </w:rPr>
              <w:t>)</w:t>
            </w:r>
          </w:p>
        </w:tc>
        <w:tc>
          <w:tcPr>
            <w:tcW w:w="1914" w:type="dxa"/>
            <w:shd w:val="clear" w:color="auto" w:fill="808080"/>
            <w:vAlign w:val="center"/>
          </w:tcPr>
          <w:p w:rsidR="004D3F09" w:rsidRPr="002F4F7C" w:rsidRDefault="004D3F09" w:rsidP="004D3F09">
            <w:pPr>
              <w:jc w:val="center"/>
              <w:rPr>
                <w:rFonts w:ascii="Calibri" w:hAnsi="Calibri"/>
                <w:b/>
                <w:i/>
                <w:szCs w:val="24"/>
              </w:rPr>
            </w:pPr>
            <w:r w:rsidRPr="002F4F7C">
              <w:rPr>
                <w:rFonts w:ascii="Calibri" w:hAnsi="Calibri"/>
                <w:b/>
                <w:i/>
                <w:szCs w:val="24"/>
              </w:rPr>
              <w:t>TS</w:t>
            </w:r>
            <w:r>
              <w:rPr>
                <w:rFonts w:ascii="Calibri" w:hAnsi="Calibri"/>
                <w:b/>
                <w:i/>
                <w:szCs w:val="24"/>
              </w:rPr>
              <w:t>4</w:t>
            </w:r>
          </w:p>
        </w:tc>
      </w:tr>
    </w:tbl>
    <w:p w:rsidR="007A5ABD" w:rsidRDefault="007A5ABD" w:rsidP="007A5ABD">
      <w:pPr>
        <w:jc w:val="both"/>
      </w:pPr>
    </w:p>
    <w:p w:rsidR="002B1384" w:rsidRDefault="002B1384" w:rsidP="002B1384">
      <w:pPr>
        <w:jc w:val="both"/>
        <w:rPr>
          <w:rFonts w:asciiTheme="minorHAnsi" w:hAnsiTheme="minorHAnsi" w:cstheme="minorHAnsi"/>
          <w:b/>
          <w:u w:val="single"/>
        </w:rPr>
      </w:pPr>
      <w:r w:rsidRPr="002B1384">
        <w:rPr>
          <w:rFonts w:asciiTheme="minorHAnsi" w:hAnsiTheme="minorHAnsi" w:cstheme="minorHAnsi"/>
          <w:b/>
          <w:u w:val="single"/>
        </w:rPr>
        <w:t>I-</w:t>
      </w:r>
      <w:r w:rsidR="007857EE" w:rsidRPr="002B1384">
        <w:rPr>
          <w:rFonts w:asciiTheme="minorHAnsi" w:hAnsiTheme="minorHAnsi" w:cstheme="minorHAnsi"/>
          <w:b/>
          <w:u w:val="single"/>
        </w:rPr>
        <w:t>PROTONS ENERGETIQUES</w:t>
      </w:r>
      <w:r w:rsidR="007857EE">
        <w:rPr>
          <w:rFonts w:asciiTheme="minorHAnsi" w:hAnsiTheme="minorHAnsi" w:cstheme="minorHAnsi"/>
          <w:b/>
          <w:u w:val="single"/>
        </w:rPr>
        <w:t> </w:t>
      </w:r>
      <w:r>
        <w:rPr>
          <w:rFonts w:asciiTheme="minorHAnsi" w:hAnsiTheme="minorHAnsi" w:cstheme="minorHAnsi"/>
          <w:b/>
          <w:u w:val="single"/>
        </w:rPr>
        <w:t xml:space="preserve">: </w:t>
      </w:r>
    </w:p>
    <w:p w:rsidR="00B969A9" w:rsidRPr="00B969A9" w:rsidRDefault="00B969A9" w:rsidP="00B969A9">
      <w:pPr>
        <w:rPr>
          <w:rFonts w:asciiTheme="minorHAnsi" w:hAnsiTheme="minorHAnsi" w:cstheme="minorHAnsi"/>
          <w:b/>
        </w:rPr>
      </w:pPr>
      <w:r w:rsidRPr="00B969A9">
        <w:rPr>
          <w:rFonts w:asciiTheme="minorHAnsi" w:hAnsiTheme="minorHAnsi" w:cstheme="minorHAnsi"/>
          <w:b/>
        </w:rPr>
        <w:t>1. Le proton</w:t>
      </w:r>
    </w:p>
    <w:p w:rsidR="00B969A9" w:rsidRPr="00B969A9" w:rsidRDefault="00B969A9" w:rsidP="00B969A9">
      <w:pPr>
        <w:jc w:val="both"/>
        <w:rPr>
          <w:rFonts w:asciiTheme="minorHAnsi" w:hAnsiTheme="minorHAnsi" w:cstheme="minorHAnsi"/>
        </w:rPr>
      </w:pPr>
      <w:r w:rsidRPr="00B969A9">
        <w:rPr>
          <w:rFonts w:asciiTheme="minorHAnsi" w:hAnsiTheme="minorHAnsi" w:cstheme="minorHAnsi"/>
          <w:b/>
        </w:rPr>
        <w:t xml:space="preserve">1.1. </w:t>
      </w:r>
      <w:r w:rsidRPr="00B969A9">
        <w:rPr>
          <w:rFonts w:asciiTheme="minorHAnsi" w:hAnsiTheme="minorHAnsi" w:cstheme="minorHAnsi"/>
        </w:rPr>
        <w:t>L'interaction nucléaire forte doit compenser l'interaction électrique répulsive entre protons de manière à « assurer la cohésion du noyau atomique » (Cf. doc.1). Donc elle est attractive et plus intense que l'interaction électrique.</w:t>
      </w:r>
    </w:p>
    <w:p w:rsidR="00B969A9" w:rsidRPr="00B969A9" w:rsidRDefault="00B969A9" w:rsidP="00B969A9">
      <w:pPr>
        <w:jc w:val="both"/>
        <w:rPr>
          <w:rFonts w:asciiTheme="minorHAnsi" w:hAnsiTheme="minorHAnsi" w:cstheme="minorHAnsi"/>
        </w:rPr>
      </w:pPr>
    </w:p>
    <w:p w:rsidR="00B969A9" w:rsidRDefault="00B969A9" w:rsidP="00B969A9">
      <w:pPr>
        <w:jc w:val="both"/>
        <w:rPr>
          <w:rFonts w:asciiTheme="minorHAnsi" w:hAnsiTheme="minorHAnsi" w:cstheme="minorHAnsi"/>
        </w:rPr>
      </w:pPr>
      <w:r w:rsidRPr="00B969A9">
        <w:rPr>
          <w:rFonts w:asciiTheme="minorHAnsi" w:hAnsiTheme="minorHAnsi" w:cstheme="minorHAnsi"/>
          <w:b/>
        </w:rPr>
        <w:t>1.2.</w:t>
      </w:r>
      <w:r w:rsidRPr="00B969A9">
        <w:rPr>
          <w:rFonts w:asciiTheme="minorHAnsi" w:hAnsiTheme="minorHAnsi" w:cstheme="minorHAnsi"/>
        </w:rPr>
        <w:t xml:space="preserve"> La charge d'un proton est +e. Il contient un quark down de charge </w:t>
      </w:r>
      <w:r w:rsidRPr="00B969A9">
        <w:rPr>
          <w:rFonts w:asciiTheme="minorHAnsi" w:hAnsiTheme="minorHAnsi" w:cstheme="minorHAnsi"/>
        </w:rPr>
        <w:sym w:font="Symbol" w:char="F02D"/>
      </w:r>
      <w:r w:rsidRPr="00B969A9">
        <w:rPr>
          <w:rFonts w:asciiTheme="minorHAnsi" w:hAnsiTheme="minorHAnsi" w:cstheme="minorHAnsi"/>
        </w:rPr>
        <w:t xml:space="preserve"> e/3 et deux quarks up (de charge Q) : </w:t>
      </w:r>
    </w:p>
    <w:p w:rsidR="00B969A9" w:rsidRPr="00B969A9" w:rsidRDefault="00B969A9" w:rsidP="00B969A9">
      <w:pPr>
        <w:jc w:val="both"/>
        <w:rPr>
          <w:rFonts w:asciiTheme="minorHAnsi" w:hAnsiTheme="minorHAnsi" w:cstheme="minorHAnsi"/>
        </w:rPr>
      </w:pPr>
      <w:r w:rsidRPr="00B969A9">
        <w:rPr>
          <w:rFonts w:asciiTheme="minorHAnsi" w:hAnsiTheme="minorHAnsi" w:cstheme="minorHAnsi"/>
        </w:rPr>
        <w:t xml:space="preserve">e = </w:t>
      </w:r>
      <w:r w:rsidRPr="00B969A9">
        <w:rPr>
          <w:rFonts w:asciiTheme="minorHAnsi" w:hAnsiTheme="minorHAnsi" w:cstheme="minorHAnsi"/>
        </w:rPr>
        <w:sym w:font="Symbol" w:char="F02D"/>
      </w:r>
      <w:r w:rsidRPr="00B969A9">
        <w:rPr>
          <w:rFonts w:asciiTheme="minorHAnsi" w:hAnsiTheme="minorHAnsi" w:cstheme="minorHAnsi"/>
        </w:rPr>
        <w:t xml:space="preserve"> </w:t>
      </w:r>
      <w:r w:rsidRPr="00B969A9">
        <w:rPr>
          <w:rFonts w:asciiTheme="minorHAnsi" w:hAnsiTheme="minorHAnsi" w:cstheme="minorHAnsi"/>
          <w:b/>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1pt;height:31.1pt" o:ole="">
            <v:imagedata r:id="rId8" o:title=""/>
          </v:shape>
          <o:OLEObject Type="Embed" ProgID="Equation.DSMT4" ShapeID="_x0000_i1034" DrawAspect="Content" ObjectID="_1547324510" r:id="rId9"/>
        </w:object>
      </w:r>
      <w:r w:rsidRPr="00B969A9">
        <w:rPr>
          <w:rFonts w:asciiTheme="minorHAnsi" w:hAnsiTheme="minorHAnsi" w:cstheme="minorHAnsi"/>
        </w:rPr>
        <w:t xml:space="preserve"> + 2Q</w:t>
      </w:r>
    </w:p>
    <w:p w:rsidR="00B969A9" w:rsidRPr="00B969A9" w:rsidRDefault="00B969A9" w:rsidP="00B969A9">
      <w:pPr>
        <w:ind w:left="720" w:firstLine="720"/>
        <w:jc w:val="both"/>
        <w:rPr>
          <w:rFonts w:asciiTheme="minorHAnsi" w:hAnsiTheme="minorHAnsi" w:cstheme="minorHAnsi"/>
        </w:rPr>
      </w:pPr>
      <w:r w:rsidRPr="00B969A9">
        <w:rPr>
          <w:rFonts w:asciiTheme="minorHAnsi" w:hAnsiTheme="minorHAnsi" w:cstheme="minorHAnsi"/>
        </w:rPr>
        <w:t xml:space="preserve">2 Q = e + </w:t>
      </w:r>
      <w:r w:rsidRPr="00B969A9">
        <w:rPr>
          <w:rFonts w:asciiTheme="minorHAnsi" w:hAnsiTheme="minorHAnsi" w:cstheme="minorHAnsi"/>
          <w:b/>
          <w:position w:val="-24"/>
        </w:rPr>
        <w:object w:dxaOrig="240" w:dyaOrig="620">
          <v:shape id="_x0000_i1035" type="#_x0000_t75" style="width:12.1pt;height:31.1pt" o:ole="">
            <v:imagedata r:id="rId8" o:title=""/>
          </v:shape>
          <o:OLEObject Type="Embed" ProgID="Equation.DSMT4" ShapeID="_x0000_i1035" DrawAspect="Content" ObjectID="_1547324511" r:id="rId10"/>
        </w:object>
      </w:r>
      <w:r w:rsidRPr="00B969A9">
        <w:rPr>
          <w:rFonts w:asciiTheme="minorHAnsi" w:hAnsiTheme="minorHAnsi" w:cstheme="minorHAnsi"/>
        </w:rPr>
        <w:t xml:space="preserve"> = </w:t>
      </w:r>
      <w:r w:rsidRPr="00B969A9">
        <w:rPr>
          <w:rFonts w:asciiTheme="minorHAnsi" w:hAnsiTheme="minorHAnsi" w:cstheme="minorHAnsi"/>
          <w:b/>
          <w:position w:val="-24"/>
        </w:rPr>
        <w:object w:dxaOrig="240" w:dyaOrig="620">
          <v:shape id="_x0000_i1036" type="#_x0000_t75" style="width:12.1pt;height:31.1pt" o:ole="">
            <v:imagedata r:id="rId11" o:title=""/>
          </v:shape>
          <o:OLEObject Type="Embed" ProgID="Equation.DSMT4" ShapeID="_x0000_i1036" DrawAspect="Content" ObjectID="_1547324512" r:id="rId12"/>
        </w:object>
      </w:r>
      <w:r w:rsidRPr="00B969A9">
        <w:rPr>
          <w:rFonts w:asciiTheme="minorHAnsi" w:hAnsiTheme="minorHAnsi" w:cstheme="minorHAnsi"/>
        </w:rPr>
        <w:t>.e</w:t>
      </w:r>
    </w:p>
    <w:p w:rsidR="00B969A9" w:rsidRPr="00B969A9" w:rsidRDefault="00B969A9" w:rsidP="00B969A9">
      <w:pPr>
        <w:ind w:left="720" w:firstLine="720"/>
        <w:jc w:val="both"/>
        <w:rPr>
          <w:rFonts w:asciiTheme="minorHAnsi" w:hAnsiTheme="minorHAnsi" w:cstheme="minorHAnsi"/>
          <w:b/>
        </w:rPr>
      </w:pPr>
      <w:r w:rsidRPr="00B969A9">
        <w:rPr>
          <w:rFonts w:asciiTheme="minorHAnsi" w:hAnsiTheme="minorHAnsi" w:cstheme="minorHAnsi"/>
          <w:b/>
        </w:rPr>
        <w:t xml:space="preserve">Q = </w:t>
      </w:r>
      <w:r w:rsidRPr="00B969A9">
        <w:rPr>
          <w:rFonts w:asciiTheme="minorHAnsi" w:hAnsiTheme="minorHAnsi" w:cstheme="minorHAnsi"/>
          <w:b/>
          <w:position w:val="-24"/>
        </w:rPr>
        <w:object w:dxaOrig="240" w:dyaOrig="620">
          <v:shape id="_x0000_i1037" type="#_x0000_t75" style="width:12.1pt;height:31.1pt" o:ole="">
            <v:imagedata r:id="rId13" o:title=""/>
          </v:shape>
          <o:OLEObject Type="Embed" ProgID="Equation.DSMT4" ShapeID="_x0000_i1037" DrawAspect="Content" ObjectID="_1547324513" r:id="rId14"/>
        </w:object>
      </w:r>
      <w:r w:rsidRPr="00B969A9">
        <w:rPr>
          <w:rFonts w:asciiTheme="minorHAnsi" w:hAnsiTheme="minorHAnsi" w:cstheme="minorHAnsi"/>
          <w:b/>
        </w:rPr>
        <w:t>.e</w:t>
      </w:r>
    </w:p>
    <w:p w:rsidR="00B969A9" w:rsidRPr="00B969A9" w:rsidRDefault="00B969A9" w:rsidP="00B969A9">
      <w:pPr>
        <w:rPr>
          <w:rFonts w:asciiTheme="minorHAnsi" w:hAnsiTheme="minorHAnsi" w:cstheme="minorHAnsi"/>
        </w:rPr>
      </w:pPr>
    </w:p>
    <w:p w:rsidR="00B969A9" w:rsidRPr="00B969A9" w:rsidRDefault="00B969A9" w:rsidP="00B969A9">
      <w:pPr>
        <w:rPr>
          <w:rFonts w:asciiTheme="minorHAnsi" w:hAnsiTheme="minorHAnsi" w:cstheme="minorHAnsi"/>
          <w:b/>
        </w:rPr>
      </w:pPr>
      <w:r w:rsidRPr="00B969A9">
        <w:rPr>
          <w:rFonts w:asciiTheme="minorHAnsi" w:hAnsiTheme="minorHAnsi" w:cstheme="minorHAnsi"/>
          <w:b/>
        </w:rPr>
        <w:t>2. Les protons cosmiques</w:t>
      </w:r>
    </w:p>
    <w:p w:rsidR="00B969A9" w:rsidRPr="00B969A9" w:rsidRDefault="00B969A9" w:rsidP="00B969A9">
      <w:pPr>
        <w:rPr>
          <w:rFonts w:asciiTheme="minorHAnsi" w:hAnsiTheme="minorHAnsi" w:cstheme="minorHAnsi"/>
        </w:rPr>
      </w:pPr>
      <w:r w:rsidRPr="00B969A9">
        <w:rPr>
          <w:rFonts w:asciiTheme="minorHAnsi" w:hAnsiTheme="minorHAnsi" w:cstheme="minorHAnsi"/>
          <w:b/>
        </w:rPr>
        <w:t xml:space="preserve">2.1. </w:t>
      </w:r>
      <w:r w:rsidRPr="00B969A9">
        <w:rPr>
          <w:rFonts w:asciiTheme="minorHAnsi" w:hAnsiTheme="minorHAnsi" w:cstheme="minorHAnsi"/>
          <w:b/>
          <w:i/>
        </w:rPr>
        <w:t>(0,5 pt)</w:t>
      </w:r>
      <w:r w:rsidRPr="00B969A9">
        <w:rPr>
          <w:rFonts w:asciiTheme="minorHAnsi" w:hAnsiTheme="minorHAnsi" w:cstheme="minorHAnsi"/>
          <w:b/>
        </w:rPr>
        <w:t xml:space="preserve"> </w:t>
      </w:r>
      <w:r w:rsidRPr="00B969A9">
        <w:rPr>
          <w:rFonts w:asciiTheme="minorHAnsi" w:hAnsiTheme="minorHAnsi" w:cstheme="minorHAnsi"/>
          <w:i/>
          <w:position w:val="-24"/>
        </w:rPr>
        <w:object w:dxaOrig="1100" w:dyaOrig="660">
          <v:shape id="_x0000_i1038" type="#_x0000_t75" style="width:54.7pt;height:32.85pt" o:ole="">
            <v:imagedata r:id="rId15" o:title=""/>
          </v:shape>
          <o:OLEObject Type="Embed" ProgID="Equation.DSMT4" ShapeID="_x0000_i1038" DrawAspect="Content" ObjectID="_1547324514" r:id="rId16"/>
        </w:object>
      </w:r>
    </w:p>
    <w:p w:rsidR="00B969A9" w:rsidRPr="00B969A9" w:rsidRDefault="00B969A9" w:rsidP="00B969A9">
      <w:pPr>
        <w:rPr>
          <w:rFonts w:asciiTheme="minorHAnsi" w:hAnsiTheme="minorHAnsi" w:cstheme="minorHAnsi"/>
          <w:i/>
        </w:rPr>
      </w:pPr>
      <w:r w:rsidRPr="00B969A9">
        <w:rPr>
          <w:rFonts w:asciiTheme="minorHAnsi" w:hAnsiTheme="minorHAnsi" w:cstheme="minorHAnsi"/>
        </w:rPr>
        <w:t>E</w:t>
      </w:r>
      <w:r w:rsidRPr="00B969A9">
        <w:rPr>
          <w:rFonts w:asciiTheme="minorHAnsi" w:hAnsiTheme="minorHAnsi" w:cstheme="minorHAnsi"/>
          <w:vertAlign w:val="subscript"/>
        </w:rPr>
        <w:t>c</w:t>
      </w:r>
      <w:r w:rsidRPr="00B969A9">
        <w:rPr>
          <w:rFonts w:asciiTheme="minorHAnsi" w:hAnsiTheme="minorHAnsi" w:cstheme="minorHAnsi"/>
        </w:rPr>
        <w:t xml:space="preserve"> = </w:t>
      </w:r>
      <w:r w:rsidRPr="00B969A9">
        <w:rPr>
          <w:rFonts w:asciiTheme="minorHAnsi" w:hAnsiTheme="minorHAnsi" w:cstheme="minorHAnsi"/>
          <w:position w:val="-24"/>
          <w:lang w:val="en-US"/>
        </w:rPr>
        <w:object w:dxaOrig="3540" w:dyaOrig="999">
          <v:shape id="_x0000_i1039" type="#_x0000_t75" style="width:176.85pt;height:50.1pt" o:ole="">
            <v:imagedata r:id="rId17" o:title=""/>
          </v:shape>
          <o:OLEObject Type="Embed" ProgID="Equation.DSMT4" ShapeID="_x0000_i1039" DrawAspect="Content" ObjectID="_1547324515" r:id="rId18"/>
        </w:object>
      </w:r>
      <w:r w:rsidRPr="00B969A9">
        <w:rPr>
          <w:rFonts w:asciiTheme="minorHAnsi" w:hAnsiTheme="minorHAnsi" w:cstheme="minorHAnsi"/>
        </w:rPr>
        <w:t xml:space="preserve"> = 7,5×10</w:t>
      </w:r>
      <w:r w:rsidRPr="00B969A9">
        <w:rPr>
          <w:rFonts w:asciiTheme="minorHAnsi" w:hAnsiTheme="minorHAnsi" w:cstheme="minorHAnsi"/>
          <w:vertAlign w:val="superscript"/>
        </w:rPr>
        <w:t>-13</w:t>
      </w:r>
      <w:r w:rsidRPr="00B969A9">
        <w:rPr>
          <w:rFonts w:asciiTheme="minorHAnsi" w:hAnsiTheme="minorHAnsi" w:cstheme="minorHAnsi"/>
        </w:rPr>
        <w:t xml:space="preserve"> J</w:t>
      </w:r>
      <w:r w:rsidRPr="00B969A9">
        <w:rPr>
          <w:rFonts w:asciiTheme="minorHAnsi" w:hAnsiTheme="minorHAnsi" w:cstheme="minorHAnsi"/>
        </w:rPr>
        <w:tab/>
      </w:r>
      <w:r w:rsidRPr="00B969A9">
        <w:rPr>
          <w:rFonts w:asciiTheme="minorHAnsi" w:hAnsiTheme="minorHAnsi" w:cstheme="minorHAnsi"/>
          <w:i/>
        </w:rPr>
        <w:t>(on conserve 2 chiffres significatifs comme 10%)</w:t>
      </w:r>
    </w:p>
    <w:p w:rsidR="00B969A9" w:rsidRPr="00B969A9" w:rsidRDefault="00B969A9" w:rsidP="00B969A9">
      <w:pPr>
        <w:rPr>
          <w:rFonts w:asciiTheme="minorHAnsi" w:hAnsiTheme="minorHAnsi" w:cstheme="minorHAnsi"/>
        </w:rPr>
      </w:pPr>
      <w:r w:rsidRPr="00B969A9">
        <w:rPr>
          <w:rFonts w:asciiTheme="minorHAnsi" w:hAnsiTheme="minorHAnsi" w:cstheme="minorHAnsi"/>
        </w:rPr>
        <w:t xml:space="preserve">Ec(MeV) = </w:t>
      </w:r>
      <w:r w:rsidRPr="00B969A9">
        <w:rPr>
          <w:rFonts w:asciiTheme="minorHAnsi" w:hAnsiTheme="minorHAnsi" w:cstheme="minorHAnsi"/>
          <w:position w:val="-28"/>
          <w:lang w:val="en-US"/>
        </w:rPr>
        <w:object w:dxaOrig="1380" w:dyaOrig="660">
          <v:shape id="_x0000_i1040" type="#_x0000_t75" style="width:69.1pt;height:32.85pt" o:ole="">
            <v:imagedata r:id="rId19" o:title=""/>
          </v:shape>
          <o:OLEObject Type="Embed" ProgID="Equation.DSMT4" ShapeID="_x0000_i1040" DrawAspect="Content" ObjectID="_1547324516" r:id="rId20"/>
        </w:object>
      </w:r>
      <w:r w:rsidRPr="00B969A9">
        <w:rPr>
          <w:rFonts w:asciiTheme="minorHAnsi" w:hAnsiTheme="minorHAnsi" w:cstheme="minorHAnsi"/>
        </w:rPr>
        <w:t xml:space="preserve"> = 4,7 MeV</w:t>
      </w:r>
    </w:p>
    <w:p w:rsidR="00B969A9" w:rsidRPr="00B969A9" w:rsidRDefault="00B969A9" w:rsidP="00B969A9">
      <w:pPr>
        <w:rPr>
          <w:rFonts w:asciiTheme="minorHAnsi" w:hAnsiTheme="minorHAnsi" w:cstheme="minorHAnsi"/>
        </w:rPr>
      </w:pPr>
    </w:p>
    <w:p w:rsidR="00B969A9" w:rsidRPr="00B969A9" w:rsidRDefault="00B969A9" w:rsidP="00B969A9">
      <w:pPr>
        <w:jc w:val="both"/>
        <w:rPr>
          <w:rFonts w:asciiTheme="minorHAnsi" w:hAnsiTheme="minorHAnsi" w:cstheme="minorHAnsi"/>
        </w:rPr>
      </w:pPr>
      <w:r w:rsidRPr="00B969A9">
        <w:rPr>
          <w:rFonts w:asciiTheme="minorHAnsi" w:hAnsiTheme="minorHAnsi" w:cstheme="minorHAnsi"/>
          <w:b/>
        </w:rPr>
        <w:t xml:space="preserve">2.2. </w:t>
      </w:r>
      <w:r w:rsidRPr="00B969A9">
        <w:rPr>
          <w:rFonts w:asciiTheme="minorHAnsi" w:hAnsiTheme="minorHAnsi" w:cstheme="minorHAnsi"/>
          <w:b/>
          <w:i/>
        </w:rPr>
        <w:t>(0,5 pt)</w:t>
      </w:r>
      <w:r w:rsidRPr="00B969A9">
        <w:rPr>
          <w:rFonts w:asciiTheme="minorHAnsi" w:hAnsiTheme="minorHAnsi" w:cstheme="minorHAnsi"/>
          <w:b/>
        </w:rPr>
        <w:t xml:space="preserve"> </w:t>
      </w:r>
      <w:r w:rsidRPr="00B969A9">
        <w:rPr>
          <w:rFonts w:asciiTheme="minorHAnsi" w:hAnsiTheme="minorHAnsi" w:cstheme="minorHAnsi"/>
        </w:rPr>
        <w:t>Les protons classiques les plus rapides ont une énergie de 4,70 MeV. Les protons cosmiques ont une énergie nettement supérieure (comprise entre 100 MeV et 10 GeV); ils possèdent une vitesse bien plus grande et sont donc relativistes.</w:t>
      </w:r>
    </w:p>
    <w:p w:rsidR="00B969A9" w:rsidRPr="00B969A9" w:rsidRDefault="00B969A9" w:rsidP="00B969A9">
      <w:pPr>
        <w:rPr>
          <w:rFonts w:asciiTheme="minorHAnsi" w:hAnsiTheme="minorHAnsi" w:cstheme="minorHAnsi"/>
        </w:rPr>
      </w:pPr>
      <w:r w:rsidRPr="00B969A9">
        <w:rPr>
          <w:rFonts w:asciiTheme="minorHAnsi" w:hAnsiTheme="minorHAnsi" w:cstheme="minorHAnsi"/>
        </w:rPr>
        <w:br w:type="page"/>
      </w:r>
    </w:p>
    <w:p w:rsidR="00B969A9" w:rsidRPr="00B969A9" w:rsidRDefault="00B969A9" w:rsidP="00B969A9">
      <w:pPr>
        <w:rPr>
          <w:rFonts w:asciiTheme="minorHAnsi" w:hAnsiTheme="minorHAnsi" w:cstheme="minorHAnsi"/>
          <w:b/>
        </w:rPr>
      </w:pPr>
      <w:r w:rsidRPr="00B969A9">
        <w:rPr>
          <w:rFonts w:asciiTheme="minorHAnsi" w:hAnsiTheme="minorHAnsi" w:cstheme="minorHAnsi"/>
          <w:b/>
        </w:rPr>
        <w:lastRenderedPageBreak/>
        <w:t>3. Les muons</w:t>
      </w:r>
    </w:p>
    <w:p w:rsidR="00B969A9" w:rsidRPr="00B969A9" w:rsidRDefault="00B969A9" w:rsidP="00B969A9">
      <w:pPr>
        <w:jc w:val="both"/>
        <w:rPr>
          <w:rFonts w:asciiTheme="minorHAnsi" w:hAnsiTheme="minorHAnsi" w:cstheme="minorHAnsi"/>
        </w:rPr>
      </w:pPr>
      <w:r w:rsidRPr="00B969A9">
        <w:rPr>
          <w:rFonts w:asciiTheme="minorHAnsi" w:hAnsiTheme="minorHAnsi" w:cstheme="minorHAnsi"/>
          <w:b/>
        </w:rPr>
        <w:t>3.1. (0,25pt)</w:t>
      </w:r>
      <w:r w:rsidRPr="00B969A9">
        <w:rPr>
          <w:rFonts w:asciiTheme="minorHAnsi" w:hAnsiTheme="minorHAnsi" w:cstheme="minorHAnsi"/>
        </w:rPr>
        <w:t xml:space="preserve"> Les muons ont une vitesse (0,9997c) nettement supérieure à 10 % de c. Ce sont donc des particules relativistes.</w:t>
      </w:r>
    </w:p>
    <w:p w:rsidR="00B969A9" w:rsidRPr="00B969A9" w:rsidRDefault="00B969A9" w:rsidP="00B969A9">
      <w:pPr>
        <w:rPr>
          <w:rFonts w:asciiTheme="minorHAnsi" w:hAnsiTheme="minorHAnsi" w:cstheme="minorHAnsi"/>
        </w:rPr>
      </w:pPr>
      <w:r w:rsidRPr="00B969A9">
        <w:rPr>
          <w:rFonts w:asciiTheme="minorHAnsi" w:hAnsiTheme="minorHAnsi" w:cstheme="minorHAnsi"/>
          <w:b/>
        </w:rPr>
        <w:t xml:space="preserve">3.2. </w:t>
      </w:r>
      <w:r w:rsidRPr="00B969A9">
        <w:rPr>
          <w:rFonts w:asciiTheme="minorHAnsi" w:hAnsiTheme="minorHAnsi" w:cstheme="minorHAnsi"/>
        </w:rPr>
        <w:t>La durée de vie d’un muon mesurée dans le référentiel terrestre est notée Δt.</w:t>
      </w:r>
    </w:p>
    <w:p w:rsidR="00B969A9" w:rsidRPr="00B969A9" w:rsidRDefault="00B969A9" w:rsidP="00B969A9">
      <w:pPr>
        <w:rPr>
          <w:rFonts w:asciiTheme="minorHAnsi" w:hAnsiTheme="minorHAnsi" w:cstheme="minorHAnsi"/>
        </w:rPr>
      </w:pPr>
      <w:r w:rsidRPr="00B969A9">
        <w:rPr>
          <w:rFonts w:asciiTheme="minorHAnsi" w:hAnsiTheme="minorHAnsi" w:cstheme="minorHAnsi"/>
        </w:rPr>
        <w:t>Cette même durée mesurée dans le référentiel propre d’un muon est différente.</w:t>
      </w:r>
    </w:p>
    <w:p w:rsidR="00B969A9" w:rsidRPr="00B969A9" w:rsidRDefault="00B969A9" w:rsidP="00B969A9">
      <w:pPr>
        <w:rPr>
          <w:rFonts w:asciiTheme="minorHAnsi" w:hAnsiTheme="minorHAnsi" w:cstheme="minorHAnsi"/>
        </w:rPr>
      </w:pPr>
      <w:r w:rsidRPr="00B969A9">
        <w:rPr>
          <w:rFonts w:asciiTheme="minorHAnsi" w:hAnsiTheme="minorHAnsi" w:cstheme="minorHAnsi"/>
        </w:rPr>
        <w:t xml:space="preserve">Ces durées sont reliées par la relation : </w:t>
      </w:r>
      <w:r w:rsidRPr="00B969A9">
        <w:rPr>
          <w:rFonts w:asciiTheme="minorHAnsi" w:hAnsiTheme="minorHAnsi" w:cstheme="minorHAnsi"/>
        </w:rPr>
        <w:sym w:font="Symbol" w:char="F044"/>
      </w:r>
      <w:r w:rsidRPr="00B969A9">
        <w:rPr>
          <w:rFonts w:asciiTheme="minorHAnsi" w:hAnsiTheme="minorHAnsi" w:cstheme="minorHAnsi"/>
        </w:rPr>
        <w:t xml:space="preserve">t = </w:t>
      </w:r>
      <w:r w:rsidRPr="00B969A9">
        <w:rPr>
          <w:rFonts w:asciiTheme="minorHAnsi" w:hAnsiTheme="minorHAnsi" w:cstheme="minorHAnsi"/>
        </w:rPr>
        <w:sym w:font="Symbol" w:char="F067"/>
      </w:r>
      <w:r w:rsidRPr="00B969A9">
        <w:rPr>
          <w:rFonts w:asciiTheme="minorHAnsi" w:hAnsiTheme="minorHAnsi" w:cstheme="minorHAnsi"/>
        </w:rPr>
        <w:t>.</w:t>
      </w:r>
      <w:r w:rsidRPr="00B969A9">
        <w:rPr>
          <w:rFonts w:asciiTheme="minorHAnsi" w:hAnsiTheme="minorHAnsi" w:cstheme="minorHAnsi"/>
        </w:rPr>
        <w:sym w:font="Symbol" w:char="F044"/>
      </w:r>
      <w:r w:rsidRPr="00B969A9">
        <w:rPr>
          <w:rFonts w:asciiTheme="minorHAnsi" w:hAnsiTheme="minorHAnsi" w:cstheme="minorHAnsi"/>
        </w:rPr>
        <w:t>t</w:t>
      </w:r>
      <w:r w:rsidRPr="00B969A9">
        <w:rPr>
          <w:rFonts w:asciiTheme="minorHAnsi" w:hAnsiTheme="minorHAnsi" w:cstheme="minorHAnsi"/>
          <w:vertAlign w:val="subscript"/>
        </w:rPr>
        <w:t>0</w:t>
      </w:r>
      <w:r w:rsidRPr="00B969A9">
        <w:rPr>
          <w:rFonts w:asciiTheme="minorHAnsi" w:hAnsiTheme="minorHAnsi" w:cstheme="minorHAnsi"/>
        </w:rPr>
        <w:t xml:space="preserve"> avec </w:t>
      </w:r>
      <w:r w:rsidRPr="00B969A9">
        <w:rPr>
          <w:rFonts w:asciiTheme="minorHAnsi" w:hAnsiTheme="minorHAnsi" w:cstheme="minorHAnsi"/>
        </w:rPr>
        <w:sym w:font="Symbol" w:char="F067"/>
      </w:r>
      <w:r w:rsidRPr="00B969A9">
        <w:rPr>
          <w:rFonts w:asciiTheme="minorHAnsi" w:hAnsiTheme="minorHAnsi" w:cstheme="minorHAnsi"/>
        </w:rPr>
        <w:t xml:space="preserve"> = </w:t>
      </w:r>
      <w:r w:rsidRPr="00B969A9">
        <w:rPr>
          <w:rFonts w:asciiTheme="minorHAnsi" w:hAnsiTheme="minorHAnsi" w:cstheme="minorHAnsi"/>
          <w:position w:val="-60"/>
        </w:rPr>
        <w:object w:dxaOrig="760" w:dyaOrig="940">
          <v:shape id="_x0000_i1041" type="#_x0000_t75" style="width:38pt;height:47.25pt" o:ole="">
            <v:imagedata r:id="rId21" o:title=""/>
          </v:shape>
          <o:OLEObject Type="Embed" ProgID="Equation.DSMT4" ShapeID="_x0000_i1041" DrawAspect="Content" ObjectID="_1547324517" r:id="rId22"/>
        </w:object>
      </w:r>
    </w:p>
    <w:p w:rsidR="00B969A9" w:rsidRPr="00B969A9" w:rsidRDefault="00B969A9" w:rsidP="00B969A9">
      <w:pPr>
        <w:rPr>
          <w:rFonts w:asciiTheme="minorHAnsi" w:hAnsiTheme="minorHAnsi" w:cstheme="minorHAnsi"/>
        </w:rPr>
      </w:pPr>
      <w:r w:rsidRPr="00B969A9">
        <w:rPr>
          <w:rFonts w:asciiTheme="minorHAnsi" w:hAnsiTheme="minorHAnsi" w:cstheme="minorHAnsi"/>
          <w:b/>
        </w:rPr>
        <w:t>(0,25pt)</w:t>
      </w:r>
      <w:r w:rsidRPr="00B969A9">
        <w:rPr>
          <w:rFonts w:asciiTheme="minorHAnsi" w:hAnsiTheme="minorHAnsi" w:cstheme="minorHAnsi"/>
        </w:rPr>
        <w:tab/>
        <w:t xml:space="preserve">AN : </w:t>
      </w:r>
      <w:r w:rsidRPr="00B969A9">
        <w:rPr>
          <w:rFonts w:asciiTheme="minorHAnsi" w:hAnsiTheme="minorHAnsi" w:cstheme="minorHAnsi"/>
        </w:rPr>
        <w:sym w:font="Symbol" w:char="F067"/>
      </w:r>
      <w:r w:rsidRPr="00B969A9">
        <w:rPr>
          <w:rFonts w:asciiTheme="minorHAnsi" w:hAnsiTheme="minorHAnsi" w:cstheme="minorHAnsi"/>
        </w:rPr>
        <w:t xml:space="preserve"> = </w:t>
      </w:r>
      <w:r w:rsidRPr="00B969A9">
        <w:rPr>
          <w:rFonts w:asciiTheme="minorHAnsi" w:hAnsiTheme="minorHAnsi" w:cstheme="minorHAnsi"/>
          <w:position w:val="-64"/>
        </w:rPr>
        <w:object w:dxaOrig="1579" w:dyaOrig="980">
          <v:shape id="_x0000_i1042" type="#_x0000_t75" style="width:78.9pt;height:48.95pt" o:ole="">
            <v:imagedata r:id="rId23" o:title=""/>
          </v:shape>
          <o:OLEObject Type="Embed" ProgID="Equation.DSMT4" ShapeID="_x0000_i1042" DrawAspect="Content" ObjectID="_1547324518" r:id="rId24"/>
        </w:object>
      </w:r>
      <w:r w:rsidRPr="00B969A9">
        <w:rPr>
          <w:rFonts w:asciiTheme="minorHAnsi" w:hAnsiTheme="minorHAnsi" w:cstheme="minorHAnsi"/>
        </w:rPr>
        <w:t>= 40,83</w:t>
      </w:r>
      <w:r w:rsidRPr="00B969A9">
        <w:rPr>
          <w:rFonts w:asciiTheme="minorHAnsi" w:hAnsiTheme="minorHAnsi" w:cstheme="minorHAnsi"/>
        </w:rPr>
        <w:br/>
      </w:r>
      <w:r w:rsidRPr="00B969A9">
        <w:rPr>
          <w:rFonts w:asciiTheme="minorHAnsi" w:hAnsiTheme="minorHAnsi" w:cstheme="minorHAnsi"/>
          <w:b/>
        </w:rPr>
        <w:t>(0,25pt)</w:t>
      </w:r>
      <w:r w:rsidRPr="00B969A9">
        <w:rPr>
          <w:rFonts w:asciiTheme="minorHAnsi" w:hAnsiTheme="minorHAnsi" w:cstheme="minorHAnsi"/>
        </w:rPr>
        <w:t xml:space="preserve"> Donc </w:t>
      </w:r>
      <w:r w:rsidRPr="00B969A9">
        <w:rPr>
          <w:rFonts w:asciiTheme="minorHAnsi" w:hAnsiTheme="minorHAnsi" w:cstheme="minorHAnsi"/>
        </w:rPr>
        <w:sym w:font="Symbol" w:char="F044"/>
      </w:r>
      <w:r w:rsidRPr="00B969A9">
        <w:rPr>
          <w:rFonts w:asciiTheme="minorHAnsi" w:hAnsiTheme="minorHAnsi" w:cstheme="minorHAnsi"/>
        </w:rPr>
        <w:t xml:space="preserve">t = </w:t>
      </w:r>
      <w:r w:rsidRPr="00B969A9">
        <w:rPr>
          <w:rFonts w:asciiTheme="minorHAnsi" w:hAnsiTheme="minorHAnsi" w:cstheme="minorHAnsi"/>
        </w:rPr>
        <w:sym w:font="Symbol" w:char="F067"/>
      </w:r>
      <w:r w:rsidRPr="00B969A9">
        <w:rPr>
          <w:rFonts w:asciiTheme="minorHAnsi" w:hAnsiTheme="minorHAnsi" w:cstheme="minorHAnsi"/>
        </w:rPr>
        <w:t xml:space="preserve"> </w:t>
      </w:r>
      <w:r w:rsidRPr="00B969A9">
        <w:rPr>
          <w:rFonts w:asciiTheme="minorHAnsi" w:hAnsiTheme="minorHAnsi" w:cstheme="minorHAnsi"/>
        </w:rPr>
        <w:sym w:font="Symbol" w:char="F044"/>
      </w:r>
      <w:r w:rsidRPr="00B969A9">
        <w:rPr>
          <w:rFonts w:asciiTheme="minorHAnsi" w:hAnsiTheme="minorHAnsi" w:cstheme="minorHAnsi"/>
        </w:rPr>
        <w:t>t</w:t>
      </w:r>
      <w:r w:rsidRPr="00B969A9">
        <w:rPr>
          <w:rFonts w:asciiTheme="minorHAnsi" w:hAnsiTheme="minorHAnsi" w:cstheme="minorHAnsi"/>
          <w:vertAlign w:val="subscript"/>
        </w:rPr>
        <w:t>0</w:t>
      </w:r>
      <w:r w:rsidRPr="00B969A9">
        <w:rPr>
          <w:rFonts w:asciiTheme="minorHAnsi" w:hAnsiTheme="minorHAnsi" w:cstheme="minorHAnsi"/>
        </w:rPr>
        <w:t xml:space="preserve"> = 40,83 × 2,2 = 90 µs.</w:t>
      </w:r>
    </w:p>
    <w:p w:rsidR="00B969A9" w:rsidRPr="00B969A9" w:rsidRDefault="00B969A9" w:rsidP="00B969A9">
      <w:pPr>
        <w:jc w:val="both"/>
        <w:rPr>
          <w:rFonts w:asciiTheme="minorHAnsi" w:hAnsiTheme="minorHAnsi" w:cstheme="minorHAnsi"/>
        </w:rPr>
      </w:pPr>
      <w:r w:rsidRPr="00B969A9">
        <w:rPr>
          <w:rFonts w:asciiTheme="minorHAnsi" w:hAnsiTheme="minorHAnsi" w:cstheme="minorHAnsi"/>
          <w:b/>
        </w:rPr>
        <w:t>(0,5pt)</w:t>
      </w:r>
      <w:r w:rsidRPr="00B969A9">
        <w:rPr>
          <w:rFonts w:asciiTheme="minorHAnsi" w:hAnsiTheme="minorHAnsi" w:cstheme="minorHAnsi"/>
        </w:rPr>
        <w:t xml:space="preserve"> Pour un observateur terrestre, la durée de vie d'un muon (90 µs) est supérieure au temps nécessaire (67 µs) pour qu'il traverse l'atmosphère donc les muons peuvent être détectés au niveau du sol.</w:t>
      </w:r>
    </w:p>
    <w:p w:rsidR="00B969A9" w:rsidRPr="00B969A9" w:rsidRDefault="00B969A9" w:rsidP="00B969A9">
      <w:pPr>
        <w:rPr>
          <w:rFonts w:asciiTheme="minorHAnsi" w:hAnsiTheme="minorHAnsi" w:cstheme="minorHAnsi"/>
        </w:rPr>
      </w:pPr>
    </w:p>
    <w:p w:rsidR="007857EE" w:rsidRPr="00B969A9" w:rsidRDefault="007857EE" w:rsidP="007857EE">
      <w:pPr>
        <w:autoSpaceDE w:val="0"/>
        <w:autoSpaceDN w:val="0"/>
        <w:adjustRightInd w:val="0"/>
        <w:spacing w:before="120" w:after="120"/>
        <w:jc w:val="both"/>
        <w:rPr>
          <w:rFonts w:asciiTheme="minorHAnsi" w:hAnsiTheme="minorHAnsi" w:cstheme="minorHAnsi"/>
          <w:b/>
          <w:u w:val="single"/>
        </w:rPr>
      </w:pPr>
      <w:r w:rsidRPr="00B969A9">
        <w:rPr>
          <w:rFonts w:asciiTheme="minorHAnsi" w:hAnsiTheme="minorHAnsi" w:cstheme="minorHAnsi"/>
          <w:b/>
          <w:u w:val="single"/>
        </w:rPr>
        <w:t xml:space="preserve">II- ÉTUDE CINÉTIQUE PAR SUIVI SPECTROPHOTOMÉTRIQUE </w:t>
      </w:r>
    </w:p>
    <w:p w:rsidR="007857EE" w:rsidRPr="007857EE" w:rsidRDefault="007857EE" w:rsidP="007857EE">
      <w:pPr>
        <w:autoSpaceDE w:val="0"/>
        <w:autoSpaceDN w:val="0"/>
        <w:adjustRightInd w:val="0"/>
        <w:spacing w:before="120" w:after="120"/>
        <w:jc w:val="both"/>
        <w:rPr>
          <w:rFonts w:asciiTheme="minorHAnsi" w:hAnsiTheme="minorHAnsi" w:cstheme="minorHAnsi"/>
          <w:b/>
          <w:bCs/>
        </w:rPr>
      </w:pPr>
      <w:r w:rsidRPr="007857EE">
        <w:rPr>
          <w:rFonts w:asciiTheme="minorHAnsi" w:hAnsiTheme="minorHAnsi" w:cstheme="minorHAnsi"/>
          <w:b/>
          <w:bCs/>
        </w:rPr>
        <w:t>1. Étude théorique de la réaction</w:t>
      </w:r>
    </w:p>
    <w:p w:rsidR="007857EE" w:rsidRPr="007857EE" w:rsidRDefault="007857EE" w:rsidP="007857EE">
      <w:pPr>
        <w:autoSpaceDE w:val="0"/>
        <w:autoSpaceDN w:val="0"/>
        <w:adjustRightInd w:val="0"/>
        <w:jc w:val="both"/>
        <w:rPr>
          <w:rFonts w:asciiTheme="minorHAnsi" w:hAnsiTheme="minorHAnsi" w:cstheme="minorHAnsi"/>
        </w:rPr>
      </w:pPr>
      <w:r w:rsidRPr="007857EE">
        <w:rPr>
          <w:rFonts w:asciiTheme="minorHAnsi" w:hAnsiTheme="minorHAnsi" w:cstheme="minorHAnsi"/>
          <w:b/>
          <w:bCs/>
        </w:rPr>
        <w:t xml:space="preserve">1.1. </w:t>
      </w:r>
      <w:r w:rsidRPr="007857EE">
        <w:rPr>
          <w:rFonts w:asciiTheme="minorHAnsi" w:hAnsiTheme="minorHAnsi" w:cstheme="minorHAnsi"/>
          <w:b/>
          <w:bCs/>
        </w:rPr>
        <w:tab/>
      </w:r>
      <w:r w:rsidRPr="007857EE">
        <w:rPr>
          <w:rFonts w:asciiTheme="minorHAnsi" w:hAnsiTheme="minorHAnsi" w:cstheme="minorHAnsi"/>
        </w:rPr>
        <w:t xml:space="preserve">Un </w:t>
      </w:r>
      <w:r w:rsidRPr="007857EE">
        <w:rPr>
          <w:rFonts w:asciiTheme="minorHAnsi" w:hAnsiTheme="minorHAnsi" w:cstheme="minorHAnsi"/>
          <w:b/>
        </w:rPr>
        <w:t>oxydant</w:t>
      </w:r>
      <w:r w:rsidRPr="007857EE">
        <w:rPr>
          <w:rFonts w:asciiTheme="minorHAnsi" w:hAnsiTheme="minorHAnsi" w:cstheme="minorHAnsi"/>
        </w:rPr>
        <w:t xml:space="preserve"> est une espèce chimique capable de capter un ou plusieurs électrons.</w:t>
      </w:r>
    </w:p>
    <w:p w:rsidR="007857EE" w:rsidRPr="007857EE" w:rsidRDefault="007857EE" w:rsidP="007857EE">
      <w:pPr>
        <w:autoSpaceDE w:val="0"/>
        <w:autoSpaceDN w:val="0"/>
        <w:adjustRightInd w:val="0"/>
        <w:spacing w:after="120"/>
        <w:jc w:val="both"/>
        <w:rPr>
          <w:rFonts w:asciiTheme="minorHAnsi" w:hAnsiTheme="minorHAnsi" w:cstheme="minorHAnsi"/>
        </w:rPr>
      </w:pPr>
      <w:r w:rsidRPr="007857EE">
        <w:rPr>
          <w:rFonts w:asciiTheme="minorHAnsi" w:hAnsiTheme="minorHAnsi" w:cstheme="minorHAnsi"/>
        </w:rPr>
        <w:tab/>
        <w:t xml:space="preserve">Un </w:t>
      </w:r>
      <w:r w:rsidRPr="007857EE">
        <w:rPr>
          <w:rFonts w:asciiTheme="minorHAnsi" w:hAnsiTheme="minorHAnsi" w:cstheme="minorHAnsi"/>
          <w:b/>
        </w:rPr>
        <w:t>réducteur</w:t>
      </w:r>
      <w:r w:rsidRPr="007857EE">
        <w:rPr>
          <w:rFonts w:asciiTheme="minorHAnsi" w:hAnsiTheme="minorHAnsi" w:cstheme="minorHAnsi"/>
        </w:rPr>
        <w:t xml:space="preserve"> est une espèce chimique capable de céder un ou plusieurs électrons.</w:t>
      </w:r>
    </w:p>
    <w:p w:rsidR="007857EE" w:rsidRPr="007857EE" w:rsidRDefault="007857EE" w:rsidP="007857EE">
      <w:pPr>
        <w:autoSpaceDE w:val="0"/>
        <w:autoSpaceDN w:val="0"/>
        <w:adjustRightInd w:val="0"/>
        <w:spacing w:before="120" w:after="120"/>
        <w:rPr>
          <w:rFonts w:asciiTheme="minorHAnsi" w:hAnsiTheme="minorHAnsi" w:cstheme="minorHAnsi"/>
          <w:lang w:val="en-GB"/>
        </w:rPr>
      </w:pPr>
      <w:r w:rsidRPr="007857EE">
        <w:rPr>
          <w:rFonts w:asciiTheme="minorHAnsi" w:hAnsiTheme="minorHAnsi" w:cstheme="minorHAnsi"/>
          <w:b/>
          <w:bCs/>
          <w:lang w:val="en-GB"/>
        </w:rPr>
        <w:t xml:space="preserve">1.2. </w:t>
      </w:r>
      <w:r w:rsidRPr="007857EE">
        <w:rPr>
          <w:rFonts w:asciiTheme="minorHAnsi" w:hAnsiTheme="minorHAnsi" w:cstheme="minorHAnsi"/>
          <w:b/>
          <w:bCs/>
          <w:lang w:val="en-GB"/>
        </w:rPr>
        <w:tab/>
      </w:r>
      <w:r w:rsidRPr="007857EE">
        <w:rPr>
          <w:rFonts w:asciiTheme="minorHAnsi" w:hAnsiTheme="minorHAnsi" w:cstheme="minorHAnsi"/>
          <w:lang w:val="en-GB"/>
        </w:rPr>
        <w:t xml:space="preserve">Couple </w:t>
      </w:r>
      <w:r w:rsidRPr="007857EE">
        <w:rPr>
          <w:rFonts w:asciiTheme="minorHAnsi" w:hAnsiTheme="minorHAnsi" w:cstheme="minorHAnsi"/>
          <w:b/>
          <w:lang w:val="en-GB"/>
        </w:rPr>
        <w:t>H</w:t>
      </w:r>
      <w:r w:rsidRPr="007857EE">
        <w:rPr>
          <w:rFonts w:asciiTheme="minorHAnsi" w:hAnsiTheme="minorHAnsi" w:cstheme="minorHAnsi"/>
          <w:b/>
          <w:vertAlign w:val="subscript"/>
          <w:lang w:val="en-GB"/>
        </w:rPr>
        <w:t>2</w:t>
      </w:r>
      <w:r w:rsidRPr="007857EE">
        <w:rPr>
          <w:rFonts w:asciiTheme="minorHAnsi" w:hAnsiTheme="minorHAnsi" w:cstheme="minorHAnsi"/>
          <w:b/>
          <w:lang w:val="en-GB"/>
        </w:rPr>
        <w:t>O</w:t>
      </w:r>
      <w:r w:rsidRPr="007857EE">
        <w:rPr>
          <w:rFonts w:asciiTheme="minorHAnsi" w:hAnsiTheme="minorHAnsi" w:cstheme="minorHAnsi"/>
          <w:b/>
          <w:vertAlign w:val="subscript"/>
          <w:lang w:val="en-GB"/>
        </w:rPr>
        <w:t>2(aq)</w:t>
      </w:r>
      <w:r w:rsidRPr="007857EE">
        <w:rPr>
          <w:rFonts w:asciiTheme="minorHAnsi" w:hAnsiTheme="minorHAnsi" w:cstheme="minorHAnsi"/>
          <w:b/>
          <w:lang w:val="en-GB"/>
        </w:rPr>
        <w:t>/H</w:t>
      </w:r>
      <w:r w:rsidRPr="007857EE">
        <w:rPr>
          <w:rFonts w:asciiTheme="minorHAnsi" w:hAnsiTheme="minorHAnsi" w:cstheme="minorHAnsi"/>
          <w:b/>
          <w:vertAlign w:val="subscript"/>
          <w:lang w:val="en-GB"/>
        </w:rPr>
        <w:t>2</w:t>
      </w:r>
      <w:r w:rsidRPr="007857EE">
        <w:rPr>
          <w:rFonts w:asciiTheme="minorHAnsi" w:hAnsiTheme="minorHAnsi" w:cstheme="minorHAnsi"/>
          <w:b/>
          <w:lang w:val="en-GB"/>
        </w:rPr>
        <w:t>O</w:t>
      </w:r>
      <w:r w:rsidRPr="007857EE">
        <w:rPr>
          <w:rFonts w:asciiTheme="minorHAnsi" w:hAnsiTheme="minorHAnsi" w:cstheme="minorHAnsi"/>
          <w:b/>
          <w:vertAlign w:val="subscript"/>
          <w:lang w:val="en-GB"/>
        </w:rPr>
        <w:t>(</w:t>
      </w:r>
      <w:r w:rsidRPr="007857EE">
        <w:rPr>
          <w:rFonts w:asciiTheme="minorHAnsi" w:hAnsiTheme="minorHAnsi" w:cstheme="minorHAnsi"/>
          <w:b/>
          <w:i/>
          <w:iCs/>
          <w:vertAlign w:val="subscript"/>
          <w:lang w:val="en-GB"/>
        </w:rPr>
        <w:t>l</w:t>
      </w:r>
      <w:r w:rsidRPr="007857EE">
        <w:rPr>
          <w:rFonts w:asciiTheme="minorHAnsi" w:hAnsiTheme="minorHAnsi" w:cstheme="minorHAnsi"/>
          <w:b/>
          <w:vertAlign w:val="subscript"/>
          <w:lang w:val="en-GB"/>
        </w:rPr>
        <w:t>)</w:t>
      </w:r>
      <w:r w:rsidRPr="007857EE">
        <w:rPr>
          <w:rFonts w:asciiTheme="minorHAnsi" w:hAnsiTheme="minorHAnsi" w:cstheme="minorHAnsi"/>
          <w:lang w:val="en-GB"/>
        </w:rPr>
        <w:t xml:space="preserve"> </w:t>
      </w:r>
      <w:r w:rsidRPr="007857EE">
        <w:rPr>
          <w:rFonts w:asciiTheme="minorHAnsi" w:hAnsiTheme="minorHAnsi" w:cstheme="minorHAnsi"/>
          <w:lang w:val="en-GB"/>
        </w:rPr>
        <w:tab/>
        <w:t>réduction de l'eau oxygénée</w:t>
      </w:r>
      <w:r w:rsidRPr="007857EE">
        <w:rPr>
          <w:rFonts w:asciiTheme="minorHAnsi" w:hAnsiTheme="minorHAnsi" w:cstheme="minorHAnsi"/>
          <w:lang w:val="en-GB"/>
        </w:rPr>
        <w:tab/>
        <w:t>H</w:t>
      </w:r>
      <w:r w:rsidRPr="007857EE">
        <w:rPr>
          <w:rFonts w:asciiTheme="minorHAnsi" w:hAnsiTheme="minorHAnsi" w:cstheme="minorHAnsi"/>
          <w:vertAlign w:val="subscript"/>
          <w:lang w:val="en-GB"/>
        </w:rPr>
        <w:t>2</w:t>
      </w:r>
      <w:r w:rsidRPr="007857EE">
        <w:rPr>
          <w:rFonts w:asciiTheme="minorHAnsi" w:hAnsiTheme="minorHAnsi" w:cstheme="minorHAnsi"/>
          <w:lang w:val="en-GB"/>
        </w:rPr>
        <w:t>O</w:t>
      </w:r>
      <w:r w:rsidRPr="007857EE">
        <w:rPr>
          <w:rFonts w:asciiTheme="minorHAnsi" w:hAnsiTheme="minorHAnsi" w:cstheme="minorHAnsi"/>
          <w:vertAlign w:val="subscript"/>
          <w:lang w:val="en-GB"/>
        </w:rPr>
        <w:t>2(aq)</w:t>
      </w:r>
      <w:r w:rsidRPr="007857EE">
        <w:rPr>
          <w:rFonts w:asciiTheme="minorHAnsi" w:hAnsiTheme="minorHAnsi" w:cstheme="minorHAnsi"/>
          <w:lang w:val="en-GB"/>
        </w:rPr>
        <w:t xml:space="preserve">  + 2H</w:t>
      </w:r>
      <w:r w:rsidRPr="007857EE">
        <w:rPr>
          <w:rFonts w:asciiTheme="minorHAnsi" w:hAnsiTheme="minorHAnsi" w:cstheme="minorHAnsi"/>
          <w:vertAlign w:val="superscript"/>
          <w:lang w:val="en-GB"/>
        </w:rPr>
        <w:t>+</w:t>
      </w:r>
      <w:r w:rsidRPr="007857EE">
        <w:rPr>
          <w:rFonts w:asciiTheme="minorHAnsi" w:hAnsiTheme="minorHAnsi" w:cstheme="minorHAnsi"/>
          <w:vertAlign w:val="subscript"/>
          <w:lang w:val="en-GB"/>
        </w:rPr>
        <w:t>(aq)</w:t>
      </w:r>
      <w:r w:rsidRPr="007857EE">
        <w:rPr>
          <w:rFonts w:asciiTheme="minorHAnsi" w:hAnsiTheme="minorHAnsi" w:cstheme="minorHAnsi"/>
          <w:lang w:val="en-GB"/>
        </w:rPr>
        <w:t xml:space="preserve">  + 2e</w:t>
      </w:r>
      <w:r w:rsidRPr="007857EE">
        <w:rPr>
          <w:rFonts w:asciiTheme="minorHAnsi" w:hAnsiTheme="minorHAnsi" w:cstheme="minorHAnsi"/>
          <w:vertAlign w:val="superscript"/>
          <w:lang w:val="en-GB"/>
        </w:rPr>
        <w:t>–</w:t>
      </w:r>
      <w:r w:rsidRPr="007857EE">
        <w:rPr>
          <w:rFonts w:asciiTheme="minorHAnsi" w:hAnsiTheme="minorHAnsi" w:cstheme="minorHAnsi"/>
          <w:lang w:val="en-GB"/>
        </w:rPr>
        <w:t xml:space="preserve">   =    2 H</w:t>
      </w:r>
      <w:r w:rsidRPr="007857EE">
        <w:rPr>
          <w:rFonts w:asciiTheme="minorHAnsi" w:hAnsiTheme="minorHAnsi" w:cstheme="minorHAnsi"/>
          <w:vertAlign w:val="subscript"/>
          <w:lang w:val="en-GB"/>
        </w:rPr>
        <w:t>2</w:t>
      </w:r>
      <w:r w:rsidRPr="007857EE">
        <w:rPr>
          <w:rFonts w:asciiTheme="minorHAnsi" w:hAnsiTheme="minorHAnsi" w:cstheme="minorHAnsi"/>
          <w:lang w:val="en-GB"/>
        </w:rPr>
        <w:t>O</w:t>
      </w:r>
      <w:r w:rsidRPr="007857EE">
        <w:rPr>
          <w:rFonts w:asciiTheme="minorHAnsi" w:hAnsiTheme="minorHAnsi" w:cstheme="minorHAnsi"/>
          <w:vertAlign w:val="subscript"/>
          <w:lang w:val="en-GB"/>
        </w:rPr>
        <w:t>(</w:t>
      </w:r>
      <w:r w:rsidRPr="007857EE">
        <w:rPr>
          <w:rFonts w:asciiTheme="minorHAnsi" w:hAnsiTheme="minorHAnsi" w:cstheme="minorHAnsi"/>
          <w:i/>
          <w:iCs/>
          <w:vertAlign w:val="subscript"/>
          <w:lang w:val="en-GB"/>
        </w:rPr>
        <w:t>l</w:t>
      </w:r>
      <w:r w:rsidRPr="007857EE">
        <w:rPr>
          <w:rFonts w:asciiTheme="minorHAnsi" w:hAnsiTheme="minorHAnsi" w:cstheme="minorHAnsi"/>
          <w:vertAlign w:val="subscript"/>
          <w:lang w:val="en-GB"/>
        </w:rPr>
        <w:t>)</w:t>
      </w:r>
    </w:p>
    <w:p w:rsidR="007857EE" w:rsidRPr="007857EE" w:rsidRDefault="007857EE" w:rsidP="007857EE">
      <w:pPr>
        <w:autoSpaceDE w:val="0"/>
        <w:autoSpaceDN w:val="0"/>
        <w:adjustRightInd w:val="0"/>
        <w:spacing w:after="120"/>
        <w:jc w:val="both"/>
        <w:rPr>
          <w:rFonts w:asciiTheme="minorHAnsi" w:hAnsiTheme="minorHAnsi" w:cstheme="minorHAnsi"/>
          <w:lang w:val="en-GB"/>
        </w:rPr>
      </w:pPr>
      <w:r w:rsidRPr="007857EE">
        <w:rPr>
          <w:rFonts w:asciiTheme="minorHAnsi" w:hAnsiTheme="minorHAnsi" w:cstheme="minorHAnsi"/>
          <w:lang w:val="en-GB"/>
        </w:rPr>
        <w:tab/>
        <w:t>Couple</w:t>
      </w:r>
      <w:r w:rsidRPr="007857EE">
        <w:rPr>
          <w:rFonts w:asciiTheme="minorHAnsi" w:hAnsiTheme="minorHAnsi" w:cstheme="minorHAnsi"/>
          <w:b/>
          <w:lang w:val="en-GB"/>
        </w:rPr>
        <w:t xml:space="preserve"> I</w:t>
      </w:r>
      <w:r w:rsidRPr="007857EE">
        <w:rPr>
          <w:rFonts w:asciiTheme="minorHAnsi" w:hAnsiTheme="minorHAnsi" w:cstheme="minorHAnsi"/>
          <w:b/>
          <w:vertAlign w:val="subscript"/>
          <w:lang w:val="en-GB"/>
        </w:rPr>
        <w:t xml:space="preserve">2(aq) </w:t>
      </w:r>
      <w:r w:rsidRPr="007857EE">
        <w:rPr>
          <w:rFonts w:asciiTheme="minorHAnsi" w:hAnsiTheme="minorHAnsi" w:cstheme="minorHAnsi"/>
          <w:b/>
          <w:lang w:val="en-GB"/>
        </w:rPr>
        <w:t>/ I</w:t>
      </w:r>
      <w:r w:rsidRPr="007857EE">
        <w:rPr>
          <w:rFonts w:asciiTheme="minorHAnsi" w:hAnsiTheme="minorHAnsi" w:cstheme="minorHAnsi"/>
          <w:b/>
          <w:vertAlign w:val="superscript"/>
          <w:lang w:val="en-GB"/>
        </w:rPr>
        <w:t>–</w:t>
      </w:r>
      <w:r w:rsidRPr="007857EE">
        <w:rPr>
          <w:rFonts w:asciiTheme="minorHAnsi" w:hAnsiTheme="minorHAnsi" w:cstheme="minorHAnsi"/>
          <w:b/>
          <w:vertAlign w:val="subscript"/>
          <w:lang w:val="en-GB"/>
        </w:rPr>
        <w:t xml:space="preserve">(aq)  </w:t>
      </w:r>
      <w:r w:rsidRPr="007857EE">
        <w:rPr>
          <w:rFonts w:asciiTheme="minorHAnsi" w:hAnsiTheme="minorHAnsi" w:cstheme="minorHAnsi"/>
          <w:b/>
          <w:lang w:val="en-GB"/>
        </w:rPr>
        <w:tab/>
      </w:r>
      <w:r w:rsidRPr="007857EE">
        <w:rPr>
          <w:rFonts w:asciiTheme="minorHAnsi" w:hAnsiTheme="minorHAnsi" w:cstheme="minorHAnsi"/>
          <w:lang w:val="en-GB"/>
        </w:rPr>
        <w:tab/>
        <w:t>oxydation des ions iodure</w:t>
      </w:r>
      <w:r w:rsidRPr="007857EE">
        <w:rPr>
          <w:rFonts w:asciiTheme="minorHAnsi" w:hAnsiTheme="minorHAnsi" w:cstheme="minorHAnsi"/>
          <w:lang w:val="en-GB"/>
        </w:rPr>
        <w:tab/>
        <w:t>2 I</w:t>
      </w:r>
      <w:r w:rsidRPr="007857EE">
        <w:rPr>
          <w:rFonts w:asciiTheme="minorHAnsi" w:hAnsiTheme="minorHAnsi" w:cstheme="minorHAnsi"/>
          <w:vertAlign w:val="superscript"/>
          <w:lang w:val="en-GB"/>
        </w:rPr>
        <w:t>–</w:t>
      </w:r>
      <w:r w:rsidRPr="007857EE">
        <w:rPr>
          <w:rFonts w:asciiTheme="minorHAnsi" w:hAnsiTheme="minorHAnsi" w:cstheme="minorHAnsi"/>
          <w:vertAlign w:val="subscript"/>
          <w:lang w:val="en-GB"/>
        </w:rPr>
        <w:t>(aq)</w:t>
      </w:r>
      <w:r w:rsidRPr="007857EE">
        <w:rPr>
          <w:rFonts w:asciiTheme="minorHAnsi" w:hAnsiTheme="minorHAnsi" w:cstheme="minorHAnsi"/>
          <w:lang w:val="en-GB"/>
        </w:rPr>
        <w:t xml:space="preserve">  = I</w:t>
      </w:r>
      <w:r w:rsidRPr="007857EE">
        <w:rPr>
          <w:rFonts w:asciiTheme="minorHAnsi" w:hAnsiTheme="minorHAnsi" w:cstheme="minorHAnsi"/>
          <w:vertAlign w:val="subscript"/>
          <w:lang w:val="en-GB"/>
        </w:rPr>
        <w:t xml:space="preserve">2(aq)  </w:t>
      </w:r>
      <w:r w:rsidRPr="007857EE">
        <w:rPr>
          <w:rFonts w:asciiTheme="minorHAnsi" w:hAnsiTheme="minorHAnsi" w:cstheme="minorHAnsi"/>
          <w:lang w:val="en-GB"/>
        </w:rPr>
        <w:t xml:space="preserve"> +  2e</w:t>
      </w:r>
      <w:r w:rsidRPr="007857EE">
        <w:rPr>
          <w:rFonts w:asciiTheme="minorHAnsi" w:hAnsiTheme="minorHAnsi" w:cstheme="minorHAnsi"/>
          <w:vertAlign w:val="superscript"/>
          <w:lang w:val="en-GB"/>
        </w:rPr>
        <w:t>–</w:t>
      </w:r>
    </w:p>
    <w:p w:rsidR="007857EE" w:rsidRPr="007857EE" w:rsidRDefault="007857EE" w:rsidP="007857EE">
      <w:pPr>
        <w:autoSpaceDE w:val="0"/>
        <w:autoSpaceDN w:val="0"/>
        <w:adjustRightInd w:val="0"/>
        <w:spacing w:before="120" w:after="120"/>
        <w:jc w:val="both"/>
        <w:rPr>
          <w:rFonts w:asciiTheme="minorHAnsi" w:hAnsiTheme="minorHAnsi" w:cstheme="minorHAnsi"/>
          <w:b/>
          <w:bCs/>
        </w:rPr>
      </w:pPr>
      <w:r w:rsidRPr="007857EE">
        <w:rPr>
          <w:rFonts w:asciiTheme="minorHAnsi" w:hAnsiTheme="minorHAnsi" w:cstheme="minorHAnsi"/>
          <w:b/>
          <w:bCs/>
        </w:rPr>
        <w:t>2. Suivi de la réaction</w:t>
      </w:r>
    </w:p>
    <w:p w:rsidR="007857EE" w:rsidRPr="007857EE" w:rsidRDefault="007857EE" w:rsidP="007857EE">
      <w:pPr>
        <w:autoSpaceDE w:val="0"/>
        <w:autoSpaceDN w:val="0"/>
        <w:adjustRightInd w:val="0"/>
        <w:jc w:val="both"/>
        <w:rPr>
          <w:rFonts w:asciiTheme="minorHAnsi" w:hAnsiTheme="minorHAnsi" w:cstheme="minorHAnsi"/>
          <w:lang w:val="en-GB"/>
        </w:rPr>
      </w:pPr>
      <w:r w:rsidRPr="007857EE">
        <w:rPr>
          <w:rFonts w:asciiTheme="minorHAnsi" w:hAnsiTheme="minorHAnsi" w:cstheme="minorHAnsi"/>
          <w:b/>
          <w:bCs/>
        </w:rPr>
        <w:t xml:space="preserve">2.1. </w:t>
      </w:r>
      <w:r w:rsidRPr="007857EE">
        <w:rPr>
          <w:rFonts w:asciiTheme="minorHAnsi" w:hAnsiTheme="minorHAnsi" w:cstheme="minorHAnsi"/>
          <w:b/>
          <w:bCs/>
        </w:rPr>
        <w:tab/>
      </w:r>
      <w:r w:rsidRPr="007857EE">
        <w:rPr>
          <w:rFonts w:asciiTheme="minorHAnsi" w:hAnsiTheme="minorHAnsi" w:cstheme="minorHAnsi"/>
          <w:bCs/>
          <w:lang w:val="en-GB"/>
        </w:rPr>
        <w:t>n</w:t>
      </w:r>
      <w:r w:rsidRPr="007857EE">
        <w:rPr>
          <w:rFonts w:asciiTheme="minorHAnsi" w:hAnsiTheme="minorHAnsi" w:cstheme="minorHAnsi"/>
          <w:bCs/>
          <w:vertAlign w:val="subscript"/>
          <w:lang w:val="en-GB"/>
        </w:rPr>
        <w:t>1</w:t>
      </w:r>
      <w:r w:rsidRPr="007857EE">
        <w:rPr>
          <w:rFonts w:asciiTheme="minorHAnsi" w:hAnsiTheme="minorHAnsi" w:cstheme="minorHAnsi"/>
          <w:bCs/>
          <w:lang w:val="en-GB"/>
        </w:rPr>
        <w:t xml:space="preserve"> =</w:t>
      </w:r>
      <w:r w:rsidRPr="007857EE">
        <w:rPr>
          <w:rFonts w:asciiTheme="minorHAnsi" w:hAnsiTheme="minorHAnsi" w:cstheme="minorHAnsi"/>
          <w:b/>
          <w:bCs/>
          <w:lang w:val="en-GB"/>
        </w:rPr>
        <w:t xml:space="preserve"> </w:t>
      </w:r>
      <w:r w:rsidRPr="007857EE">
        <w:rPr>
          <w:rFonts w:asciiTheme="minorHAnsi" w:hAnsiTheme="minorHAnsi" w:cstheme="minorHAnsi"/>
          <w:lang w:val="en-GB"/>
        </w:rPr>
        <w:t>n(I</w:t>
      </w:r>
      <w:r w:rsidRPr="007857EE">
        <w:rPr>
          <w:rFonts w:asciiTheme="minorHAnsi" w:hAnsiTheme="minorHAnsi" w:cstheme="minorHAnsi"/>
          <w:vertAlign w:val="superscript"/>
          <w:lang w:val="en-GB"/>
        </w:rPr>
        <w:t>–</w:t>
      </w:r>
      <w:r w:rsidRPr="007857EE">
        <w:rPr>
          <w:rFonts w:asciiTheme="minorHAnsi" w:hAnsiTheme="minorHAnsi" w:cstheme="minorHAnsi"/>
          <w:lang w:val="en-GB"/>
        </w:rPr>
        <w:t>)</w:t>
      </w:r>
      <w:r w:rsidRPr="007857EE">
        <w:rPr>
          <w:rFonts w:asciiTheme="minorHAnsi" w:hAnsiTheme="minorHAnsi" w:cstheme="minorHAnsi"/>
          <w:vertAlign w:val="subscript"/>
          <w:lang w:val="en-GB"/>
        </w:rPr>
        <w:t>i</w:t>
      </w:r>
      <w:r w:rsidRPr="007857EE">
        <w:rPr>
          <w:rFonts w:asciiTheme="minorHAnsi" w:hAnsiTheme="minorHAnsi" w:cstheme="minorHAnsi"/>
          <w:lang w:val="en-GB"/>
        </w:rPr>
        <w:t xml:space="preserve"> = C</w:t>
      </w:r>
      <w:r w:rsidRPr="007857EE">
        <w:rPr>
          <w:rFonts w:asciiTheme="minorHAnsi" w:hAnsiTheme="minorHAnsi" w:cstheme="minorHAnsi"/>
          <w:vertAlign w:val="subscript"/>
          <w:lang w:val="en-GB"/>
        </w:rPr>
        <w:t>1</w:t>
      </w:r>
      <w:r w:rsidRPr="007857EE">
        <w:rPr>
          <w:rFonts w:asciiTheme="minorHAnsi" w:hAnsiTheme="minorHAnsi" w:cstheme="minorHAnsi"/>
          <w:lang w:val="en-GB"/>
        </w:rPr>
        <w:t>×V</w:t>
      </w:r>
      <w:r w:rsidRPr="007857EE">
        <w:rPr>
          <w:rFonts w:asciiTheme="minorHAnsi" w:hAnsiTheme="minorHAnsi" w:cstheme="minorHAnsi"/>
          <w:vertAlign w:val="subscript"/>
          <w:lang w:val="en-GB"/>
        </w:rPr>
        <w:t>1</w:t>
      </w:r>
      <w:r w:rsidRPr="007857EE">
        <w:rPr>
          <w:rFonts w:asciiTheme="minorHAnsi" w:hAnsiTheme="minorHAnsi" w:cstheme="minorHAnsi"/>
          <w:lang w:val="en-GB"/>
        </w:rPr>
        <w:t xml:space="preserve"> = 0,10×20,0.10</w:t>
      </w:r>
      <w:r w:rsidRPr="007857EE">
        <w:rPr>
          <w:rFonts w:asciiTheme="minorHAnsi" w:hAnsiTheme="minorHAnsi" w:cstheme="minorHAnsi"/>
          <w:vertAlign w:val="superscript"/>
          <w:lang w:val="en-GB"/>
        </w:rPr>
        <w:t>-3</w:t>
      </w:r>
      <w:r w:rsidRPr="007857EE">
        <w:rPr>
          <w:rFonts w:asciiTheme="minorHAnsi" w:hAnsiTheme="minorHAnsi" w:cstheme="minorHAnsi"/>
          <w:lang w:val="en-GB"/>
        </w:rPr>
        <w:t xml:space="preserve"> = 2,0 mmol</w:t>
      </w:r>
    </w:p>
    <w:p w:rsidR="007857EE" w:rsidRPr="007857EE" w:rsidRDefault="007857EE" w:rsidP="007857EE">
      <w:pPr>
        <w:autoSpaceDE w:val="0"/>
        <w:autoSpaceDN w:val="0"/>
        <w:adjustRightInd w:val="0"/>
        <w:jc w:val="both"/>
        <w:rPr>
          <w:rFonts w:asciiTheme="minorHAnsi" w:hAnsiTheme="minorHAnsi" w:cstheme="minorHAnsi"/>
          <w:lang w:val="en-GB"/>
        </w:rPr>
      </w:pPr>
      <w:r w:rsidRPr="007857EE">
        <w:rPr>
          <w:rFonts w:asciiTheme="minorHAnsi" w:hAnsiTheme="minorHAnsi" w:cstheme="minorHAnsi"/>
          <w:lang w:val="en-GB"/>
        </w:rPr>
        <w:tab/>
        <w:t>n</w:t>
      </w:r>
      <w:r w:rsidRPr="007857EE">
        <w:rPr>
          <w:rFonts w:asciiTheme="minorHAnsi" w:hAnsiTheme="minorHAnsi" w:cstheme="minorHAnsi"/>
          <w:vertAlign w:val="subscript"/>
          <w:lang w:val="en-GB"/>
        </w:rPr>
        <w:t>2</w:t>
      </w:r>
      <w:r w:rsidRPr="007857EE">
        <w:rPr>
          <w:rFonts w:asciiTheme="minorHAnsi" w:hAnsiTheme="minorHAnsi" w:cstheme="minorHAnsi"/>
          <w:lang w:val="en-GB"/>
        </w:rPr>
        <w:t xml:space="preserve"> = n(H</w:t>
      </w:r>
      <w:r w:rsidRPr="007857EE">
        <w:rPr>
          <w:rFonts w:asciiTheme="minorHAnsi" w:hAnsiTheme="minorHAnsi" w:cstheme="minorHAnsi"/>
          <w:vertAlign w:val="subscript"/>
          <w:lang w:val="en-GB"/>
        </w:rPr>
        <w:t>2</w:t>
      </w:r>
      <w:r w:rsidRPr="007857EE">
        <w:rPr>
          <w:rFonts w:asciiTheme="minorHAnsi" w:hAnsiTheme="minorHAnsi" w:cstheme="minorHAnsi"/>
          <w:lang w:val="en-GB"/>
        </w:rPr>
        <w:t>O</w:t>
      </w:r>
      <w:r w:rsidRPr="007857EE">
        <w:rPr>
          <w:rFonts w:asciiTheme="minorHAnsi" w:hAnsiTheme="minorHAnsi" w:cstheme="minorHAnsi"/>
          <w:vertAlign w:val="subscript"/>
          <w:lang w:val="en-GB"/>
        </w:rPr>
        <w:t>2</w:t>
      </w:r>
      <w:r w:rsidRPr="007857EE">
        <w:rPr>
          <w:rFonts w:asciiTheme="minorHAnsi" w:hAnsiTheme="minorHAnsi" w:cstheme="minorHAnsi"/>
          <w:lang w:val="en-GB"/>
        </w:rPr>
        <w:t>)</w:t>
      </w:r>
      <w:r w:rsidRPr="007857EE">
        <w:rPr>
          <w:rFonts w:asciiTheme="minorHAnsi" w:hAnsiTheme="minorHAnsi" w:cstheme="minorHAnsi"/>
          <w:vertAlign w:val="subscript"/>
          <w:lang w:val="en-GB"/>
        </w:rPr>
        <w:t>i</w:t>
      </w:r>
      <w:r w:rsidRPr="007857EE">
        <w:rPr>
          <w:rFonts w:asciiTheme="minorHAnsi" w:hAnsiTheme="minorHAnsi" w:cstheme="minorHAnsi"/>
          <w:lang w:val="en-GB"/>
        </w:rPr>
        <w:t xml:space="preserve"> = C</w:t>
      </w:r>
      <w:r w:rsidRPr="007857EE">
        <w:rPr>
          <w:rFonts w:asciiTheme="minorHAnsi" w:hAnsiTheme="minorHAnsi" w:cstheme="minorHAnsi"/>
          <w:vertAlign w:val="subscript"/>
          <w:lang w:val="en-GB"/>
        </w:rPr>
        <w:t>2</w:t>
      </w:r>
      <w:r w:rsidRPr="007857EE">
        <w:rPr>
          <w:rFonts w:asciiTheme="minorHAnsi" w:hAnsiTheme="minorHAnsi" w:cstheme="minorHAnsi"/>
          <w:lang w:val="en-GB"/>
        </w:rPr>
        <w:t>×V</w:t>
      </w:r>
      <w:r w:rsidRPr="007857EE">
        <w:rPr>
          <w:rFonts w:asciiTheme="minorHAnsi" w:hAnsiTheme="minorHAnsi" w:cstheme="minorHAnsi"/>
          <w:vertAlign w:val="subscript"/>
          <w:lang w:val="en-GB"/>
        </w:rPr>
        <w:t>2</w:t>
      </w:r>
      <w:r w:rsidRPr="007857EE">
        <w:rPr>
          <w:rFonts w:asciiTheme="minorHAnsi" w:hAnsiTheme="minorHAnsi" w:cstheme="minorHAnsi"/>
          <w:lang w:val="en-GB"/>
        </w:rPr>
        <w:t xml:space="preserve"> = 0,10×2,0.10</w:t>
      </w:r>
      <w:r w:rsidRPr="007857EE">
        <w:rPr>
          <w:rFonts w:asciiTheme="minorHAnsi" w:hAnsiTheme="minorHAnsi" w:cstheme="minorHAnsi"/>
          <w:vertAlign w:val="superscript"/>
          <w:lang w:val="en-GB"/>
        </w:rPr>
        <w:t>-3</w:t>
      </w:r>
      <w:r w:rsidRPr="007857EE">
        <w:rPr>
          <w:rFonts w:asciiTheme="minorHAnsi" w:hAnsiTheme="minorHAnsi" w:cstheme="minorHAnsi"/>
          <w:lang w:val="en-GB"/>
        </w:rPr>
        <w:t xml:space="preserve"> = 0,20 mmol</w:t>
      </w:r>
    </w:p>
    <w:p w:rsidR="007857EE" w:rsidRPr="007857EE" w:rsidRDefault="007857EE" w:rsidP="007857EE">
      <w:pPr>
        <w:autoSpaceDE w:val="0"/>
        <w:autoSpaceDN w:val="0"/>
        <w:adjustRightInd w:val="0"/>
        <w:jc w:val="both"/>
        <w:rPr>
          <w:rFonts w:asciiTheme="minorHAnsi" w:hAnsiTheme="minorHAnsi" w:cstheme="minorHAnsi"/>
        </w:rPr>
      </w:pPr>
      <w:r w:rsidRPr="007857EE">
        <w:rPr>
          <w:rFonts w:asciiTheme="minorHAnsi" w:hAnsiTheme="minorHAnsi" w:cstheme="minorHAnsi"/>
        </w:rPr>
        <w:t xml:space="preserve">D'après l’équation de la réaction, les réactifs sont en proportions stœchiométriques si </w:t>
      </w:r>
      <w:r w:rsidRPr="007857EE">
        <w:rPr>
          <w:rFonts w:asciiTheme="minorHAnsi" w:hAnsiTheme="minorHAnsi" w:cstheme="minorHAnsi"/>
          <w:position w:val="-20"/>
        </w:rPr>
        <w:object w:dxaOrig="560" w:dyaOrig="680">
          <v:shape id="_x0000_i1025" type="#_x0000_t75" style="width:28.2pt;height:34pt" o:ole="">
            <v:imagedata r:id="rId25" o:title=""/>
          </v:shape>
          <o:OLEObject Type="Embed" ProgID="Equation.3" ShapeID="_x0000_i1025" DrawAspect="Content" ObjectID="_1547324519" r:id="rId26"/>
        </w:object>
      </w:r>
      <w:r w:rsidRPr="007857EE">
        <w:rPr>
          <w:rFonts w:asciiTheme="minorHAnsi" w:hAnsiTheme="minorHAnsi" w:cstheme="minorHAnsi"/>
        </w:rPr>
        <w:t xml:space="preserve">= </w:t>
      </w:r>
      <w:r w:rsidRPr="007857EE">
        <w:rPr>
          <w:rFonts w:asciiTheme="minorHAnsi" w:hAnsiTheme="minorHAnsi" w:cstheme="minorHAnsi"/>
          <w:position w:val="-16"/>
        </w:rPr>
        <w:object w:dxaOrig="740" w:dyaOrig="400">
          <v:shape id="_x0000_i1026" type="#_x0000_t75" style="width:36.85pt;height:20.15pt" o:ole="">
            <v:imagedata r:id="rId27" o:title=""/>
          </v:shape>
          <o:OLEObject Type="Embed" ProgID="Equation.3" ShapeID="_x0000_i1026" DrawAspect="Content" ObjectID="_1547324520" r:id="rId28"/>
        </w:object>
      </w:r>
      <w:r w:rsidRPr="007857EE">
        <w:rPr>
          <w:rFonts w:asciiTheme="minorHAnsi" w:hAnsiTheme="minorHAnsi" w:cstheme="minorHAnsi"/>
        </w:rPr>
        <w:t xml:space="preserve">, or ici </w:t>
      </w:r>
      <w:r w:rsidRPr="007857EE">
        <w:rPr>
          <w:rFonts w:asciiTheme="minorHAnsi" w:hAnsiTheme="minorHAnsi" w:cstheme="minorHAnsi"/>
          <w:position w:val="-16"/>
        </w:rPr>
        <w:object w:dxaOrig="740" w:dyaOrig="400">
          <v:shape id="_x0000_i1027" type="#_x0000_t75" style="width:36.85pt;height:20.15pt" o:ole="">
            <v:imagedata r:id="rId29" o:title=""/>
          </v:shape>
          <o:OLEObject Type="Embed" ProgID="Equation.3" ShapeID="_x0000_i1027" DrawAspect="Content" ObjectID="_1547324521" r:id="rId30"/>
        </w:object>
      </w:r>
      <w:r w:rsidRPr="007857EE">
        <w:rPr>
          <w:rFonts w:asciiTheme="minorHAnsi" w:hAnsiTheme="minorHAnsi" w:cstheme="minorHAnsi"/>
        </w:rPr>
        <w:t xml:space="preserve">= </w:t>
      </w:r>
      <w:r w:rsidRPr="007857EE">
        <w:rPr>
          <w:rFonts w:asciiTheme="minorHAnsi" w:hAnsiTheme="minorHAnsi" w:cstheme="minorHAnsi"/>
          <w:position w:val="-20"/>
        </w:rPr>
        <w:object w:dxaOrig="560" w:dyaOrig="680">
          <v:shape id="_x0000_i1028" type="#_x0000_t75" style="width:28.2pt;height:34pt" o:ole="">
            <v:imagedata r:id="rId31" o:title=""/>
          </v:shape>
          <o:OLEObject Type="Embed" ProgID="Equation.3" ShapeID="_x0000_i1028" DrawAspect="Content" ObjectID="_1547324522" r:id="rId32"/>
        </w:object>
      </w:r>
      <w:r w:rsidRPr="007857EE">
        <w:rPr>
          <w:rFonts w:asciiTheme="minorHAnsi" w:hAnsiTheme="minorHAnsi" w:cstheme="minorHAnsi"/>
        </w:rPr>
        <w:t xml:space="preserve">, les réactifs ne </w:t>
      </w:r>
      <w:r w:rsidRPr="007857EE">
        <w:rPr>
          <w:rFonts w:asciiTheme="minorHAnsi" w:hAnsiTheme="minorHAnsi" w:cstheme="minorHAnsi"/>
          <w:b/>
        </w:rPr>
        <w:t>sont pas</w:t>
      </w:r>
      <w:r w:rsidRPr="007857EE">
        <w:rPr>
          <w:rFonts w:asciiTheme="minorHAnsi" w:hAnsiTheme="minorHAnsi" w:cstheme="minorHAnsi"/>
        </w:rPr>
        <w:t xml:space="preserve"> dans les conditions </w:t>
      </w:r>
      <w:r w:rsidRPr="007857EE">
        <w:rPr>
          <w:rFonts w:asciiTheme="minorHAnsi" w:hAnsiTheme="minorHAnsi" w:cstheme="minorHAnsi"/>
          <w:b/>
        </w:rPr>
        <w:t>stœchiométriques</w:t>
      </w:r>
    </w:p>
    <w:p w:rsidR="007857EE" w:rsidRPr="007857EE" w:rsidRDefault="007857EE" w:rsidP="007857EE">
      <w:pPr>
        <w:autoSpaceDE w:val="0"/>
        <w:autoSpaceDN w:val="0"/>
        <w:adjustRightInd w:val="0"/>
        <w:spacing w:before="120" w:after="120"/>
        <w:jc w:val="both"/>
        <w:rPr>
          <w:rFonts w:asciiTheme="minorHAnsi" w:hAnsiTheme="minorHAnsi" w:cstheme="minorHAnsi"/>
        </w:rPr>
      </w:pPr>
      <w:r w:rsidRPr="007857EE">
        <w:rPr>
          <w:rFonts w:asciiTheme="minorHAnsi" w:hAnsiTheme="minorHAnsi" w:cstheme="minorHAnsi"/>
          <w:b/>
          <w:bCs/>
        </w:rPr>
        <w:t xml:space="preserve">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1779"/>
        <w:gridCol w:w="1780"/>
        <w:gridCol w:w="1780"/>
        <w:gridCol w:w="1780"/>
        <w:gridCol w:w="1780"/>
      </w:tblGrid>
      <w:tr w:rsidR="007857EE" w:rsidRPr="007857EE" w:rsidTr="009D246D">
        <w:tc>
          <w:tcPr>
            <w:tcW w:w="1779" w:type="dxa"/>
            <w:vAlign w:val="center"/>
          </w:tcPr>
          <w:p w:rsidR="007857EE" w:rsidRPr="007857EE" w:rsidRDefault="007857EE" w:rsidP="009D246D">
            <w:pPr>
              <w:autoSpaceDE w:val="0"/>
              <w:autoSpaceDN w:val="0"/>
              <w:adjustRightInd w:val="0"/>
              <w:spacing w:before="120" w:after="120"/>
              <w:jc w:val="both"/>
              <w:rPr>
                <w:rFonts w:asciiTheme="minorHAnsi" w:hAnsiTheme="minorHAnsi" w:cstheme="minorHAnsi"/>
              </w:rPr>
            </w:pPr>
            <w:r w:rsidRPr="007857EE">
              <w:rPr>
                <w:rFonts w:asciiTheme="minorHAnsi" w:hAnsiTheme="minorHAnsi" w:cstheme="minorHAnsi"/>
              </w:rPr>
              <w:t>Équation</w:t>
            </w:r>
          </w:p>
        </w:tc>
        <w:tc>
          <w:tcPr>
            <w:tcW w:w="8899" w:type="dxa"/>
            <w:gridSpan w:val="5"/>
            <w:vAlign w:val="center"/>
          </w:tcPr>
          <w:p w:rsidR="007857EE" w:rsidRPr="007857EE" w:rsidRDefault="007857EE" w:rsidP="009D246D">
            <w:pPr>
              <w:autoSpaceDE w:val="0"/>
              <w:autoSpaceDN w:val="0"/>
              <w:adjustRightInd w:val="0"/>
              <w:spacing w:before="120" w:after="120"/>
              <w:rPr>
                <w:rFonts w:asciiTheme="minorHAnsi" w:hAnsiTheme="minorHAnsi" w:cstheme="minorHAnsi"/>
                <w:lang w:val="en-GB"/>
              </w:rPr>
            </w:pPr>
            <w:r w:rsidRPr="007857EE">
              <w:rPr>
                <w:rFonts w:asciiTheme="minorHAnsi" w:hAnsiTheme="minorHAnsi" w:cstheme="minorHAnsi"/>
                <w:lang w:val="en-GB"/>
              </w:rPr>
              <w:t xml:space="preserve">       H</w:t>
            </w:r>
            <w:r w:rsidRPr="007857EE">
              <w:rPr>
                <w:rFonts w:asciiTheme="minorHAnsi" w:hAnsiTheme="minorHAnsi" w:cstheme="minorHAnsi"/>
                <w:vertAlign w:val="subscript"/>
                <w:lang w:val="en-GB"/>
              </w:rPr>
              <w:t>2</w:t>
            </w:r>
            <w:r w:rsidRPr="007857EE">
              <w:rPr>
                <w:rFonts w:asciiTheme="minorHAnsi" w:hAnsiTheme="minorHAnsi" w:cstheme="minorHAnsi"/>
                <w:lang w:val="en-GB"/>
              </w:rPr>
              <w:t>O</w:t>
            </w:r>
            <w:r w:rsidRPr="007857EE">
              <w:rPr>
                <w:rFonts w:asciiTheme="minorHAnsi" w:hAnsiTheme="minorHAnsi" w:cstheme="minorHAnsi"/>
                <w:vertAlign w:val="subscript"/>
                <w:lang w:val="en-GB"/>
              </w:rPr>
              <w:t>2(aq)</w:t>
            </w:r>
            <w:r w:rsidRPr="007857EE">
              <w:rPr>
                <w:rFonts w:asciiTheme="minorHAnsi" w:hAnsiTheme="minorHAnsi" w:cstheme="minorHAnsi"/>
                <w:lang w:val="en-GB"/>
              </w:rPr>
              <w:t xml:space="preserve">      +        2 I</w:t>
            </w:r>
            <w:r w:rsidRPr="007857EE">
              <w:rPr>
                <w:rFonts w:asciiTheme="minorHAnsi" w:hAnsiTheme="minorHAnsi" w:cstheme="minorHAnsi"/>
                <w:vertAlign w:val="superscript"/>
                <w:lang w:val="en-GB"/>
              </w:rPr>
              <w:t>–</w:t>
            </w:r>
            <w:r w:rsidRPr="007857EE">
              <w:rPr>
                <w:rFonts w:asciiTheme="minorHAnsi" w:hAnsiTheme="minorHAnsi" w:cstheme="minorHAnsi"/>
                <w:vertAlign w:val="subscript"/>
                <w:lang w:val="en-GB"/>
              </w:rPr>
              <w:t xml:space="preserve">(aq)    </w:t>
            </w:r>
            <w:r w:rsidRPr="007857EE">
              <w:rPr>
                <w:rFonts w:asciiTheme="minorHAnsi" w:hAnsiTheme="minorHAnsi" w:cstheme="minorHAnsi"/>
                <w:lang w:val="en-GB"/>
              </w:rPr>
              <w:t xml:space="preserve">     +       2 H</w:t>
            </w:r>
            <w:r w:rsidRPr="007857EE">
              <w:rPr>
                <w:rFonts w:asciiTheme="minorHAnsi" w:hAnsiTheme="minorHAnsi" w:cstheme="minorHAnsi"/>
                <w:vertAlign w:val="subscript"/>
                <w:lang w:val="en-GB"/>
              </w:rPr>
              <w:t>3</w:t>
            </w:r>
            <w:r w:rsidRPr="007857EE">
              <w:rPr>
                <w:rFonts w:asciiTheme="minorHAnsi" w:hAnsiTheme="minorHAnsi" w:cstheme="minorHAnsi"/>
                <w:lang w:val="en-GB"/>
              </w:rPr>
              <w:t>O</w:t>
            </w:r>
            <w:r w:rsidRPr="007857EE">
              <w:rPr>
                <w:rFonts w:asciiTheme="minorHAnsi" w:hAnsiTheme="minorHAnsi" w:cstheme="minorHAnsi"/>
                <w:vertAlign w:val="superscript"/>
                <w:lang w:val="en-GB"/>
              </w:rPr>
              <w:t>+</w:t>
            </w:r>
            <w:r w:rsidRPr="007857EE">
              <w:rPr>
                <w:rFonts w:asciiTheme="minorHAnsi" w:hAnsiTheme="minorHAnsi" w:cstheme="minorHAnsi"/>
                <w:vertAlign w:val="subscript"/>
                <w:lang w:val="en-GB"/>
              </w:rPr>
              <w:t xml:space="preserve">(aq) </w:t>
            </w:r>
            <w:r w:rsidRPr="007857EE">
              <w:rPr>
                <w:rFonts w:asciiTheme="minorHAnsi" w:hAnsiTheme="minorHAnsi" w:cstheme="minorHAnsi"/>
                <w:lang w:val="en-GB"/>
              </w:rPr>
              <w:t xml:space="preserve">   =        I</w:t>
            </w:r>
            <w:r w:rsidRPr="007857EE">
              <w:rPr>
                <w:rFonts w:asciiTheme="minorHAnsi" w:hAnsiTheme="minorHAnsi" w:cstheme="minorHAnsi"/>
                <w:vertAlign w:val="subscript"/>
                <w:lang w:val="en-GB"/>
              </w:rPr>
              <w:t>2(aq)</w:t>
            </w:r>
            <w:r w:rsidRPr="007857EE">
              <w:rPr>
                <w:rFonts w:asciiTheme="minorHAnsi" w:hAnsiTheme="minorHAnsi" w:cstheme="minorHAnsi"/>
                <w:lang w:val="en-GB"/>
              </w:rPr>
              <w:t xml:space="preserve">            +   4 H</w:t>
            </w:r>
            <w:r w:rsidRPr="007857EE">
              <w:rPr>
                <w:rFonts w:asciiTheme="minorHAnsi" w:hAnsiTheme="minorHAnsi" w:cstheme="minorHAnsi"/>
                <w:vertAlign w:val="subscript"/>
                <w:lang w:val="en-GB"/>
              </w:rPr>
              <w:t>2</w:t>
            </w:r>
            <w:r w:rsidRPr="007857EE">
              <w:rPr>
                <w:rFonts w:asciiTheme="minorHAnsi" w:hAnsiTheme="minorHAnsi" w:cstheme="minorHAnsi"/>
                <w:lang w:val="en-GB"/>
              </w:rPr>
              <w:t>O</w:t>
            </w:r>
            <w:r w:rsidRPr="007857EE">
              <w:rPr>
                <w:rFonts w:asciiTheme="minorHAnsi" w:hAnsiTheme="minorHAnsi" w:cstheme="minorHAnsi"/>
                <w:vertAlign w:val="subscript"/>
                <w:lang w:val="en-GB"/>
              </w:rPr>
              <w:t>(</w:t>
            </w:r>
            <w:r w:rsidRPr="007857EE">
              <w:rPr>
                <w:rFonts w:asciiTheme="minorHAnsi" w:hAnsiTheme="minorHAnsi" w:cstheme="minorHAnsi"/>
                <w:i/>
                <w:iCs/>
                <w:vertAlign w:val="subscript"/>
                <w:lang w:val="en-GB"/>
              </w:rPr>
              <w:t>l</w:t>
            </w:r>
            <w:r w:rsidRPr="007857EE">
              <w:rPr>
                <w:rFonts w:asciiTheme="minorHAnsi" w:hAnsiTheme="minorHAnsi" w:cstheme="minorHAnsi"/>
                <w:vertAlign w:val="subscript"/>
                <w:lang w:val="en-GB"/>
              </w:rPr>
              <w:t>)</w:t>
            </w:r>
          </w:p>
        </w:tc>
      </w:tr>
      <w:tr w:rsidR="007857EE" w:rsidRPr="007857EE" w:rsidTr="009D246D">
        <w:tc>
          <w:tcPr>
            <w:tcW w:w="1779" w:type="dxa"/>
            <w:vAlign w:val="center"/>
          </w:tcPr>
          <w:p w:rsidR="007857EE" w:rsidRPr="007857EE" w:rsidRDefault="007857EE" w:rsidP="009D246D">
            <w:pPr>
              <w:autoSpaceDE w:val="0"/>
              <w:autoSpaceDN w:val="0"/>
              <w:adjustRightInd w:val="0"/>
              <w:spacing w:before="120" w:after="120"/>
              <w:jc w:val="both"/>
              <w:rPr>
                <w:rFonts w:asciiTheme="minorHAnsi" w:hAnsiTheme="minorHAnsi" w:cstheme="minorHAnsi"/>
                <w:lang w:val="en-GB"/>
              </w:rPr>
            </w:pPr>
            <w:r w:rsidRPr="007857EE">
              <w:rPr>
                <w:rFonts w:asciiTheme="minorHAnsi" w:hAnsiTheme="minorHAnsi" w:cstheme="minorHAnsi"/>
                <w:lang w:val="en-GB"/>
              </w:rPr>
              <w:t>État initial</w:t>
            </w:r>
          </w:p>
        </w:tc>
        <w:tc>
          <w:tcPr>
            <w:tcW w:w="1779"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n</w:t>
            </w:r>
            <w:r w:rsidRPr="007857EE">
              <w:rPr>
                <w:rFonts w:asciiTheme="minorHAnsi" w:hAnsiTheme="minorHAnsi" w:cstheme="minorHAnsi"/>
                <w:vertAlign w:val="subscript"/>
                <w:lang w:val="en-GB"/>
              </w:rPr>
              <w:t>2</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bCs/>
                <w:lang w:val="en-GB"/>
              </w:rPr>
              <w:t>n</w:t>
            </w:r>
            <w:r w:rsidRPr="007857EE">
              <w:rPr>
                <w:rFonts w:asciiTheme="minorHAnsi" w:hAnsiTheme="minorHAnsi" w:cstheme="minorHAnsi"/>
                <w:bCs/>
                <w:vertAlign w:val="subscript"/>
                <w:lang w:val="en-GB"/>
              </w:rPr>
              <w:t>1</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Excès</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0</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beaucoup</w:t>
            </w:r>
          </w:p>
        </w:tc>
      </w:tr>
      <w:tr w:rsidR="007857EE" w:rsidRPr="007857EE" w:rsidTr="009D246D">
        <w:tc>
          <w:tcPr>
            <w:tcW w:w="1779" w:type="dxa"/>
            <w:vAlign w:val="center"/>
          </w:tcPr>
          <w:p w:rsidR="007857EE" w:rsidRPr="007857EE" w:rsidRDefault="007857EE" w:rsidP="009D246D">
            <w:pPr>
              <w:autoSpaceDE w:val="0"/>
              <w:autoSpaceDN w:val="0"/>
              <w:adjustRightInd w:val="0"/>
              <w:spacing w:before="120" w:after="120"/>
              <w:jc w:val="both"/>
              <w:rPr>
                <w:rFonts w:asciiTheme="minorHAnsi" w:hAnsiTheme="minorHAnsi" w:cstheme="minorHAnsi"/>
                <w:lang w:val="en-GB"/>
              </w:rPr>
            </w:pPr>
            <w:r w:rsidRPr="007857EE">
              <w:rPr>
                <w:rFonts w:asciiTheme="minorHAnsi" w:hAnsiTheme="minorHAnsi" w:cstheme="minorHAnsi"/>
                <w:lang w:val="en-GB"/>
              </w:rPr>
              <w:t>État intermédiaire</w:t>
            </w:r>
          </w:p>
        </w:tc>
        <w:tc>
          <w:tcPr>
            <w:tcW w:w="1779"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n</w:t>
            </w:r>
            <w:r w:rsidRPr="007857EE">
              <w:rPr>
                <w:rFonts w:asciiTheme="minorHAnsi" w:hAnsiTheme="minorHAnsi" w:cstheme="minorHAnsi"/>
                <w:vertAlign w:val="subscript"/>
                <w:lang w:val="en-GB"/>
              </w:rPr>
              <w:t>2</w:t>
            </w:r>
            <w:r w:rsidRPr="007857EE">
              <w:rPr>
                <w:rFonts w:asciiTheme="minorHAnsi" w:hAnsiTheme="minorHAnsi" w:cstheme="minorHAnsi"/>
                <w:lang w:val="en-GB"/>
              </w:rPr>
              <w:t xml:space="preserve"> – </w:t>
            </w:r>
            <w:r w:rsidRPr="007857EE">
              <w:rPr>
                <w:rFonts w:asciiTheme="minorHAnsi" w:hAnsiTheme="minorHAnsi" w:cstheme="minorHAnsi"/>
                <w:i/>
                <w:iCs/>
                <w:lang w:val="en-GB"/>
              </w:rPr>
              <w:t>x</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bCs/>
                <w:lang w:val="en-GB"/>
              </w:rPr>
              <w:t>n</w:t>
            </w:r>
            <w:r w:rsidRPr="007857EE">
              <w:rPr>
                <w:rFonts w:asciiTheme="minorHAnsi" w:hAnsiTheme="minorHAnsi" w:cstheme="minorHAnsi"/>
                <w:bCs/>
                <w:vertAlign w:val="subscript"/>
                <w:lang w:val="en-GB"/>
              </w:rPr>
              <w:t>1</w:t>
            </w:r>
            <w:r w:rsidRPr="007857EE">
              <w:rPr>
                <w:rFonts w:asciiTheme="minorHAnsi" w:hAnsiTheme="minorHAnsi" w:cstheme="minorHAnsi"/>
                <w:bCs/>
                <w:lang w:val="en-GB"/>
              </w:rPr>
              <w:t xml:space="preserve"> – 2</w:t>
            </w:r>
            <w:r w:rsidRPr="007857EE">
              <w:rPr>
                <w:rFonts w:asciiTheme="minorHAnsi" w:hAnsiTheme="minorHAnsi" w:cstheme="minorHAnsi"/>
                <w:bCs/>
                <w:i/>
                <w:iCs/>
                <w:lang w:val="en-GB"/>
              </w:rPr>
              <w:t>x</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Excès</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i/>
                <w:iCs/>
                <w:lang w:val="en-GB"/>
              </w:rPr>
            </w:pPr>
            <w:r w:rsidRPr="007857EE">
              <w:rPr>
                <w:rFonts w:asciiTheme="minorHAnsi" w:hAnsiTheme="minorHAnsi" w:cstheme="minorHAnsi"/>
                <w:i/>
                <w:iCs/>
                <w:lang w:val="en-GB"/>
              </w:rPr>
              <w:t>x</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beaucoup</w:t>
            </w:r>
          </w:p>
        </w:tc>
      </w:tr>
      <w:tr w:rsidR="007857EE" w:rsidRPr="007857EE" w:rsidTr="009D246D">
        <w:tc>
          <w:tcPr>
            <w:tcW w:w="1779" w:type="dxa"/>
            <w:vAlign w:val="center"/>
          </w:tcPr>
          <w:p w:rsidR="007857EE" w:rsidRPr="007857EE" w:rsidRDefault="007857EE" w:rsidP="009D246D">
            <w:pPr>
              <w:autoSpaceDE w:val="0"/>
              <w:autoSpaceDN w:val="0"/>
              <w:adjustRightInd w:val="0"/>
              <w:spacing w:before="120" w:after="120"/>
              <w:jc w:val="both"/>
              <w:rPr>
                <w:rFonts w:asciiTheme="minorHAnsi" w:hAnsiTheme="minorHAnsi" w:cstheme="minorHAnsi"/>
                <w:lang w:val="en-GB"/>
              </w:rPr>
            </w:pPr>
            <w:r w:rsidRPr="007857EE">
              <w:rPr>
                <w:rFonts w:asciiTheme="minorHAnsi" w:hAnsiTheme="minorHAnsi" w:cstheme="minorHAnsi"/>
                <w:lang w:val="en-GB"/>
              </w:rPr>
              <w:t>État final</w:t>
            </w:r>
          </w:p>
        </w:tc>
        <w:tc>
          <w:tcPr>
            <w:tcW w:w="1779"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n</w:t>
            </w:r>
            <w:r w:rsidRPr="007857EE">
              <w:rPr>
                <w:rFonts w:asciiTheme="minorHAnsi" w:hAnsiTheme="minorHAnsi" w:cstheme="minorHAnsi"/>
                <w:vertAlign w:val="subscript"/>
                <w:lang w:val="en-GB"/>
              </w:rPr>
              <w:t>2</w:t>
            </w:r>
            <w:r w:rsidRPr="007857EE">
              <w:rPr>
                <w:rFonts w:asciiTheme="minorHAnsi" w:hAnsiTheme="minorHAnsi" w:cstheme="minorHAnsi"/>
                <w:lang w:val="en-GB"/>
              </w:rPr>
              <w:t xml:space="preserve"> – </w:t>
            </w:r>
            <w:r w:rsidRPr="007857EE">
              <w:rPr>
                <w:rFonts w:asciiTheme="minorHAnsi" w:hAnsiTheme="minorHAnsi" w:cstheme="minorHAnsi"/>
                <w:i/>
                <w:iCs/>
                <w:lang w:val="en-GB"/>
              </w:rPr>
              <w:t>x</w:t>
            </w:r>
            <w:r w:rsidRPr="007857EE">
              <w:rPr>
                <w:rFonts w:asciiTheme="minorHAnsi" w:hAnsiTheme="minorHAnsi" w:cstheme="minorHAnsi"/>
                <w:i/>
                <w:iCs/>
                <w:vertAlign w:val="subscript"/>
                <w:lang w:val="en-GB"/>
              </w:rPr>
              <w:t>f</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vertAlign w:val="subscript"/>
                <w:lang w:val="en-GB"/>
              </w:rPr>
            </w:pPr>
            <w:r w:rsidRPr="007857EE">
              <w:rPr>
                <w:rFonts w:asciiTheme="minorHAnsi" w:hAnsiTheme="minorHAnsi" w:cstheme="minorHAnsi"/>
                <w:bCs/>
                <w:lang w:val="en-GB"/>
              </w:rPr>
              <w:t>n</w:t>
            </w:r>
            <w:r w:rsidRPr="007857EE">
              <w:rPr>
                <w:rFonts w:asciiTheme="minorHAnsi" w:hAnsiTheme="minorHAnsi" w:cstheme="minorHAnsi"/>
                <w:bCs/>
                <w:vertAlign w:val="subscript"/>
                <w:lang w:val="en-GB"/>
              </w:rPr>
              <w:t>1</w:t>
            </w:r>
            <w:r w:rsidRPr="007857EE">
              <w:rPr>
                <w:rFonts w:asciiTheme="minorHAnsi" w:hAnsiTheme="minorHAnsi" w:cstheme="minorHAnsi"/>
                <w:bCs/>
                <w:lang w:val="en-GB"/>
              </w:rPr>
              <w:t xml:space="preserve"> – 2</w:t>
            </w:r>
            <w:r w:rsidRPr="007857EE">
              <w:rPr>
                <w:rFonts w:asciiTheme="minorHAnsi" w:hAnsiTheme="minorHAnsi" w:cstheme="minorHAnsi"/>
                <w:bCs/>
                <w:i/>
                <w:iCs/>
                <w:lang w:val="en-GB"/>
              </w:rPr>
              <w:t>x</w:t>
            </w:r>
            <w:r w:rsidRPr="007857EE">
              <w:rPr>
                <w:rFonts w:asciiTheme="minorHAnsi" w:hAnsiTheme="minorHAnsi" w:cstheme="minorHAnsi"/>
                <w:bCs/>
                <w:i/>
                <w:iCs/>
                <w:vertAlign w:val="subscript"/>
                <w:lang w:val="en-GB"/>
              </w:rPr>
              <w:t>f</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Excès</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i/>
                <w:iCs/>
                <w:vertAlign w:val="subscript"/>
                <w:lang w:val="en-GB"/>
              </w:rPr>
            </w:pPr>
            <w:r w:rsidRPr="007857EE">
              <w:rPr>
                <w:rFonts w:asciiTheme="minorHAnsi" w:hAnsiTheme="minorHAnsi" w:cstheme="minorHAnsi"/>
                <w:i/>
                <w:iCs/>
                <w:lang w:val="en-GB"/>
              </w:rPr>
              <w:t>x</w:t>
            </w:r>
            <w:r w:rsidRPr="007857EE">
              <w:rPr>
                <w:rFonts w:asciiTheme="minorHAnsi" w:hAnsiTheme="minorHAnsi" w:cstheme="minorHAnsi"/>
                <w:i/>
                <w:iCs/>
                <w:vertAlign w:val="subscript"/>
                <w:lang w:val="en-GB"/>
              </w:rPr>
              <w:t>f</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beaucoup</w:t>
            </w:r>
          </w:p>
        </w:tc>
      </w:tr>
      <w:tr w:rsidR="007857EE" w:rsidRPr="007857EE" w:rsidTr="009D246D">
        <w:tc>
          <w:tcPr>
            <w:tcW w:w="1779" w:type="dxa"/>
            <w:vAlign w:val="center"/>
          </w:tcPr>
          <w:p w:rsidR="007857EE" w:rsidRPr="007857EE" w:rsidRDefault="007857EE" w:rsidP="009D246D">
            <w:pPr>
              <w:autoSpaceDE w:val="0"/>
              <w:autoSpaceDN w:val="0"/>
              <w:adjustRightInd w:val="0"/>
              <w:spacing w:before="120"/>
              <w:rPr>
                <w:rFonts w:asciiTheme="minorHAnsi" w:hAnsiTheme="minorHAnsi" w:cstheme="minorHAnsi"/>
                <w:lang w:val="en-GB"/>
              </w:rPr>
            </w:pPr>
            <w:r w:rsidRPr="007857EE">
              <w:rPr>
                <w:rFonts w:asciiTheme="minorHAnsi" w:hAnsiTheme="minorHAnsi" w:cstheme="minorHAnsi"/>
                <w:lang w:val="en-GB"/>
              </w:rPr>
              <w:t>t = 300 s</w:t>
            </w:r>
          </w:p>
          <w:p w:rsidR="007857EE" w:rsidRPr="007857EE" w:rsidRDefault="007857EE" w:rsidP="009D246D">
            <w:pPr>
              <w:autoSpaceDE w:val="0"/>
              <w:autoSpaceDN w:val="0"/>
              <w:adjustRightInd w:val="0"/>
              <w:rPr>
                <w:rFonts w:asciiTheme="minorHAnsi" w:hAnsiTheme="minorHAnsi" w:cstheme="minorHAnsi"/>
                <w:b/>
                <w:bCs/>
                <w:lang w:val="en-GB"/>
              </w:rPr>
            </w:pPr>
            <w:r w:rsidRPr="007857EE">
              <w:rPr>
                <w:rFonts w:asciiTheme="minorHAnsi" w:hAnsiTheme="minorHAnsi" w:cstheme="minorHAnsi"/>
                <w:b/>
                <w:bCs/>
                <w:lang w:val="en-GB"/>
              </w:rPr>
              <w:t>(en mmol)</w:t>
            </w:r>
          </w:p>
        </w:tc>
        <w:tc>
          <w:tcPr>
            <w:tcW w:w="1779" w:type="dxa"/>
            <w:vAlign w:val="center"/>
          </w:tcPr>
          <w:p w:rsidR="007857EE" w:rsidRPr="007857EE" w:rsidRDefault="007857EE" w:rsidP="009D246D">
            <w:pPr>
              <w:autoSpaceDE w:val="0"/>
              <w:autoSpaceDN w:val="0"/>
              <w:adjustRightInd w:val="0"/>
              <w:jc w:val="center"/>
              <w:rPr>
                <w:rFonts w:asciiTheme="minorHAnsi" w:hAnsiTheme="minorHAnsi" w:cstheme="minorHAnsi"/>
                <w:lang w:val="en-GB"/>
              </w:rPr>
            </w:pPr>
            <w:r w:rsidRPr="007857EE">
              <w:rPr>
                <w:rFonts w:asciiTheme="minorHAnsi" w:hAnsiTheme="minorHAnsi" w:cstheme="minorHAnsi"/>
                <w:lang w:val="en-GB"/>
              </w:rPr>
              <w:t>n</w:t>
            </w:r>
            <w:r w:rsidRPr="007857EE">
              <w:rPr>
                <w:rFonts w:asciiTheme="minorHAnsi" w:hAnsiTheme="minorHAnsi" w:cstheme="minorHAnsi"/>
                <w:vertAlign w:val="subscript"/>
                <w:lang w:val="en-GB"/>
              </w:rPr>
              <w:t>2</w:t>
            </w:r>
            <w:r w:rsidRPr="007857EE">
              <w:rPr>
                <w:rFonts w:asciiTheme="minorHAnsi" w:hAnsiTheme="minorHAnsi" w:cstheme="minorHAnsi"/>
                <w:lang w:val="en-GB"/>
              </w:rPr>
              <w:t xml:space="preserve"> – </w:t>
            </w:r>
            <w:r w:rsidRPr="007857EE">
              <w:rPr>
                <w:rFonts w:asciiTheme="minorHAnsi" w:hAnsiTheme="minorHAnsi" w:cstheme="minorHAnsi"/>
                <w:i/>
                <w:iCs/>
                <w:lang w:val="en-GB"/>
              </w:rPr>
              <w:t>x</w:t>
            </w:r>
            <w:r w:rsidRPr="007857EE">
              <w:rPr>
                <w:rFonts w:asciiTheme="minorHAnsi" w:hAnsiTheme="minorHAnsi" w:cstheme="minorHAnsi"/>
                <w:lang w:val="en-GB"/>
              </w:rPr>
              <w:t>(300) =</w:t>
            </w:r>
          </w:p>
          <w:p w:rsidR="007857EE" w:rsidRPr="007857EE" w:rsidRDefault="007857EE" w:rsidP="009D246D">
            <w:pPr>
              <w:autoSpaceDE w:val="0"/>
              <w:autoSpaceDN w:val="0"/>
              <w:adjustRightInd w:val="0"/>
              <w:jc w:val="center"/>
              <w:rPr>
                <w:rFonts w:asciiTheme="minorHAnsi" w:hAnsiTheme="minorHAnsi" w:cstheme="minorHAnsi"/>
                <w:lang w:val="en-GB"/>
              </w:rPr>
            </w:pPr>
            <w:r w:rsidRPr="007857EE">
              <w:rPr>
                <w:rFonts w:asciiTheme="minorHAnsi" w:hAnsiTheme="minorHAnsi" w:cstheme="minorHAnsi"/>
                <w:lang w:val="en-GB"/>
              </w:rPr>
              <w:t>0,20 – 0,09 =</w:t>
            </w:r>
          </w:p>
          <w:p w:rsidR="007857EE" w:rsidRPr="007857EE" w:rsidRDefault="007857EE" w:rsidP="009D246D">
            <w:pPr>
              <w:autoSpaceDE w:val="0"/>
              <w:autoSpaceDN w:val="0"/>
              <w:adjustRightInd w:val="0"/>
              <w:jc w:val="center"/>
              <w:rPr>
                <w:rFonts w:asciiTheme="minorHAnsi" w:hAnsiTheme="minorHAnsi" w:cstheme="minorHAnsi"/>
                <w:b/>
                <w:bCs/>
                <w:lang w:val="en-GB"/>
              </w:rPr>
            </w:pPr>
            <w:r w:rsidRPr="007857EE">
              <w:rPr>
                <w:rFonts w:asciiTheme="minorHAnsi" w:hAnsiTheme="minorHAnsi" w:cstheme="minorHAnsi"/>
                <w:b/>
                <w:bCs/>
                <w:lang w:val="en-GB"/>
              </w:rPr>
              <w:t>0,11</w:t>
            </w:r>
          </w:p>
        </w:tc>
        <w:tc>
          <w:tcPr>
            <w:tcW w:w="1780" w:type="dxa"/>
            <w:vAlign w:val="center"/>
          </w:tcPr>
          <w:p w:rsidR="007857EE" w:rsidRPr="007857EE" w:rsidRDefault="007857EE" w:rsidP="009D246D">
            <w:pPr>
              <w:autoSpaceDE w:val="0"/>
              <w:autoSpaceDN w:val="0"/>
              <w:adjustRightInd w:val="0"/>
              <w:jc w:val="center"/>
              <w:rPr>
                <w:rFonts w:asciiTheme="minorHAnsi" w:hAnsiTheme="minorHAnsi" w:cstheme="minorHAnsi"/>
                <w:bCs/>
                <w:lang w:val="en-GB"/>
              </w:rPr>
            </w:pPr>
            <w:r w:rsidRPr="007857EE">
              <w:rPr>
                <w:rFonts w:asciiTheme="minorHAnsi" w:hAnsiTheme="minorHAnsi" w:cstheme="minorHAnsi"/>
                <w:bCs/>
                <w:lang w:val="en-GB"/>
              </w:rPr>
              <w:t>n</w:t>
            </w:r>
            <w:r w:rsidRPr="007857EE">
              <w:rPr>
                <w:rFonts w:asciiTheme="minorHAnsi" w:hAnsiTheme="minorHAnsi" w:cstheme="minorHAnsi"/>
                <w:bCs/>
                <w:vertAlign w:val="subscript"/>
                <w:lang w:val="en-GB"/>
              </w:rPr>
              <w:t>1</w:t>
            </w:r>
            <w:r w:rsidRPr="007857EE">
              <w:rPr>
                <w:rFonts w:asciiTheme="minorHAnsi" w:hAnsiTheme="minorHAnsi" w:cstheme="minorHAnsi"/>
                <w:bCs/>
                <w:lang w:val="en-GB"/>
              </w:rPr>
              <w:t xml:space="preserve"> – 2</w:t>
            </w:r>
            <w:r w:rsidRPr="007857EE">
              <w:rPr>
                <w:rFonts w:asciiTheme="minorHAnsi" w:hAnsiTheme="minorHAnsi" w:cstheme="minorHAnsi"/>
                <w:bCs/>
                <w:i/>
                <w:iCs/>
                <w:lang w:val="en-GB"/>
              </w:rPr>
              <w:t>x</w:t>
            </w:r>
            <w:r w:rsidRPr="007857EE">
              <w:rPr>
                <w:rFonts w:asciiTheme="minorHAnsi" w:hAnsiTheme="minorHAnsi" w:cstheme="minorHAnsi"/>
                <w:bCs/>
                <w:lang w:val="en-GB"/>
              </w:rPr>
              <w:t>(300) = 2,0 – 2</w:t>
            </w:r>
            <w:r w:rsidRPr="007857EE">
              <w:rPr>
                <w:rFonts w:asciiTheme="minorHAnsi" w:hAnsiTheme="minorHAnsi" w:cstheme="minorHAnsi"/>
                <w:bCs/>
                <w:lang w:val="en-GB"/>
              </w:rPr>
              <w:sym w:font="Symbol" w:char="F0B4"/>
            </w:r>
            <w:r w:rsidRPr="007857EE">
              <w:rPr>
                <w:rFonts w:asciiTheme="minorHAnsi" w:hAnsiTheme="minorHAnsi" w:cstheme="minorHAnsi"/>
                <w:bCs/>
                <w:lang w:val="en-GB"/>
              </w:rPr>
              <w:t>0,09 =</w:t>
            </w:r>
          </w:p>
          <w:p w:rsidR="007857EE" w:rsidRPr="007857EE" w:rsidRDefault="007857EE" w:rsidP="009D246D">
            <w:pPr>
              <w:autoSpaceDE w:val="0"/>
              <w:autoSpaceDN w:val="0"/>
              <w:adjustRightInd w:val="0"/>
              <w:jc w:val="center"/>
              <w:rPr>
                <w:rFonts w:asciiTheme="minorHAnsi" w:hAnsiTheme="minorHAnsi" w:cstheme="minorHAnsi"/>
                <w:b/>
                <w:lang w:val="en-GB"/>
              </w:rPr>
            </w:pPr>
            <w:r w:rsidRPr="007857EE">
              <w:rPr>
                <w:rFonts w:asciiTheme="minorHAnsi" w:hAnsiTheme="minorHAnsi" w:cstheme="minorHAnsi"/>
                <w:b/>
                <w:lang w:val="en-GB"/>
              </w:rPr>
              <w:t>1,8</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Excès</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i/>
                <w:iCs/>
                <w:lang w:val="en-GB"/>
              </w:rPr>
              <w:t>x</w:t>
            </w:r>
            <w:r w:rsidRPr="007857EE">
              <w:rPr>
                <w:rFonts w:asciiTheme="minorHAnsi" w:hAnsiTheme="minorHAnsi" w:cstheme="minorHAnsi"/>
                <w:lang w:val="en-GB"/>
              </w:rPr>
              <w:t>(300) = 0,09</w:t>
            </w:r>
          </w:p>
        </w:tc>
        <w:tc>
          <w:tcPr>
            <w:tcW w:w="1780" w:type="dxa"/>
            <w:vAlign w:val="center"/>
          </w:tcPr>
          <w:p w:rsidR="007857EE" w:rsidRPr="007857EE" w:rsidRDefault="007857EE" w:rsidP="009D246D">
            <w:pPr>
              <w:autoSpaceDE w:val="0"/>
              <w:autoSpaceDN w:val="0"/>
              <w:adjustRightInd w:val="0"/>
              <w:spacing w:before="120" w:after="120"/>
              <w:jc w:val="center"/>
              <w:rPr>
                <w:rFonts w:asciiTheme="minorHAnsi" w:hAnsiTheme="minorHAnsi" w:cstheme="minorHAnsi"/>
                <w:lang w:val="en-GB"/>
              </w:rPr>
            </w:pPr>
            <w:r w:rsidRPr="007857EE">
              <w:rPr>
                <w:rFonts w:asciiTheme="minorHAnsi" w:hAnsiTheme="minorHAnsi" w:cstheme="minorHAnsi"/>
                <w:lang w:val="en-GB"/>
              </w:rPr>
              <w:t>beaucoup</w:t>
            </w:r>
          </w:p>
        </w:tc>
      </w:tr>
    </w:tbl>
    <w:p w:rsidR="007857EE" w:rsidRPr="007857EE" w:rsidRDefault="007857EE" w:rsidP="007857EE">
      <w:pPr>
        <w:autoSpaceDE w:val="0"/>
        <w:autoSpaceDN w:val="0"/>
        <w:adjustRightInd w:val="0"/>
        <w:spacing w:before="120"/>
        <w:jc w:val="both"/>
        <w:rPr>
          <w:rFonts w:asciiTheme="minorHAnsi" w:hAnsiTheme="minorHAnsi" w:cstheme="minorHAnsi"/>
        </w:rPr>
      </w:pPr>
      <w:r w:rsidRPr="007857EE">
        <w:rPr>
          <w:rFonts w:asciiTheme="minorHAnsi" w:hAnsiTheme="minorHAnsi" w:cstheme="minorHAnsi"/>
          <w:b/>
          <w:bCs/>
        </w:rPr>
        <w:t xml:space="preserve">2.3. </w:t>
      </w:r>
      <w:r w:rsidRPr="007857EE">
        <w:rPr>
          <w:rFonts w:asciiTheme="minorHAnsi" w:hAnsiTheme="minorHAnsi" w:cstheme="minorHAnsi"/>
          <w:b/>
        </w:rPr>
        <w:t>[I</w:t>
      </w:r>
      <w:r w:rsidRPr="007857EE">
        <w:rPr>
          <w:rFonts w:asciiTheme="minorHAnsi" w:hAnsiTheme="minorHAnsi" w:cstheme="minorHAnsi"/>
          <w:b/>
          <w:vertAlign w:val="subscript"/>
        </w:rPr>
        <w:t>2(aq)</w:t>
      </w:r>
      <w:r w:rsidRPr="007857EE">
        <w:rPr>
          <w:rFonts w:asciiTheme="minorHAnsi" w:hAnsiTheme="minorHAnsi" w:cstheme="minorHAnsi"/>
          <w:b/>
        </w:rPr>
        <w:t xml:space="preserve">] = </w:t>
      </w:r>
      <w:r w:rsidRPr="007857EE">
        <w:rPr>
          <w:rFonts w:asciiTheme="minorHAnsi" w:hAnsiTheme="minorHAnsi" w:cstheme="minorHAnsi"/>
          <w:b/>
          <w:position w:val="-26"/>
        </w:rPr>
        <w:object w:dxaOrig="340" w:dyaOrig="660">
          <v:shape id="_x0000_i1029" type="#_x0000_t75" style="width:17.3pt;height:32.85pt" o:ole="">
            <v:imagedata r:id="rId33" o:title=""/>
          </v:shape>
          <o:OLEObject Type="Embed" ProgID="Equation.3" ShapeID="_x0000_i1029" DrawAspect="Content" ObjectID="_1547324523" r:id="rId34"/>
        </w:object>
      </w:r>
      <w:r w:rsidRPr="007857EE">
        <w:rPr>
          <w:rFonts w:asciiTheme="minorHAnsi" w:hAnsiTheme="minorHAnsi" w:cstheme="minorHAnsi"/>
        </w:rPr>
        <w:tab/>
      </w:r>
      <w:r w:rsidRPr="007857EE">
        <w:rPr>
          <w:rFonts w:asciiTheme="minorHAnsi" w:hAnsiTheme="minorHAnsi" w:cstheme="minorHAnsi"/>
        </w:rPr>
        <w:tab/>
        <w:t>avec V</w:t>
      </w:r>
      <w:r w:rsidRPr="007857EE">
        <w:rPr>
          <w:rFonts w:asciiTheme="minorHAnsi" w:hAnsiTheme="minorHAnsi" w:cstheme="minorHAnsi"/>
          <w:vertAlign w:val="subscript"/>
        </w:rPr>
        <w:t>T</w:t>
      </w:r>
      <w:r w:rsidRPr="007857EE">
        <w:rPr>
          <w:rFonts w:asciiTheme="minorHAnsi" w:hAnsiTheme="minorHAnsi" w:cstheme="minorHAnsi"/>
        </w:rPr>
        <w:t xml:space="preserve"> = 20,0 + 8,0 + 2,0 = 30 mL</w:t>
      </w:r>
    </w:p>
    <w:p w:rsidR="007857EE" w:rsidRPr="007857EE" w:rsidRDefault="007857EE" w:rsidP="007857EE">
      <w:pPr>
        <w:autoSpaceDE w:val="0"/>
        <w:autoSpaceDN w:val="0"/>
        <w:adjustRightInd w:val="0"/>
        <w:jc w:val="both"/>
        <w:rPr>
          <w:rFonts w:asciiTheme="minorHAnsi" w:hAnsiTheme="minorHAnsi" w:cstheme="minorHAnsi"/>
        </w:rPr>
      </w:pPr>
      <w:r w:rsidRPr="007857EE">
        <w:rPr>
          <w:rFonts w:asciiTheme="minorHAnsi" w:hAnsiTheme="minorHAnsi" w:cstheme="minorHAnsi"/>
          <w:b/>
          <w:bCs/>
        </w:rPr>
        <w:t xml:space="preserve">2.4. </w:t>
      </w:r>
      <w:r w:rsidRPr="007857EE">
        <w:rPr>
          <w:rFonts w:asciiTheme="minorHAnsi" w:hAnsiTheme="minorHAnsi" w:cstheme="minorHAnsi"/>
        </w:rPr>
        <w:t>Si le diiode est le réactif limitant alors n</w:t>
      </w:r>
      <w:r w:rsidRPr="007857EE">
        <w:rPr>
          <w:rFonts w:asciiTheme="minorHAnsi" w:hAnsiTheme="minorHAnsi" w:cstheme="minorHAnsi"/>
          <w:vertAlign w:val="subscript"/>
        </w:rPr>
        <w:t>1</w:t>
      </w:r>
      <w:r w:rsidRPr="007857EE">
        <w:rPr>
          <w:rFonts w:asciiTheme="minorHAnsi" w:hAnsiTheme="minorHAnsi" w:cstheme="minorHAnsi"/>
        </w:rPr>
        <w:t xml:space="preserve"> – 2x</w:t>
      </w:r>
      <w:r w:rsidRPr="007857EE">
        <w:rPr>
          <w:rFonts w:asciiTheme="minorHAnsi" w:hAnsiTheme="minorHAnsi" w:cstheme="minorHAnsi"/>
          <w:vertAlign w:val="subscript"/>
        </w:rPr>
        <w:t>max</w:t>
      </w:r>
      <w:r w:rsidRPr="007857EE">
        <w:rPr>
          <w:rFonts w:asciiTheme="minorHAnsi" w:hAnsiTheme="minorHAnsi" w:cstheme="minorHAnsi"/>
        </w:rPr>
        <w:t xml:space="preserve"> = 0, soit x</w:t>
      </w:r>
      <w:r w:rsidRPr="007857EE">
        <w:rPr>
          <w:rFonts w:asciiTheme="minorHAnsi" w:hAnsiTheme="minorHAnsi" w:cstheme="minorHAnsi"/>
          <w:vertAlign w:val="subscript"/>
        </w:rPr>
        <w:t>max</w:t>
      </w:r>
      <w:r w:rsidRPr="007857EE">
        <w:rPr>
          <w:rFonts w:asciiTheme="minorHAnsi" w:hAnsiTheme="minorHAnsi" w:cstheme="minorHAnsi"/>
        </w:rPr>
        <w:t xml:space="preserve"> = </w:t>
      </w:r>
      <w:r w:rsidRPr="007857EE">
        <w:rPr>
          <w:rFonts w:asciiTheme="minorHAnsi" w:hAnsiTheme="minorHAnsi" w:cstheme="minorHAnsi"/>
          <w:position w:val="-20"/>
        </w:rPr>
        <w:object w:dxaOrig="300" w:dyaOrig="600">
          <v:shape id="_x0000_i1030" type="#_x0000_t75" style="width:15pt;height:29.95pt" o:ole="">
            <v:imagedata r:id="rId35" o:title=""/>
          </v:shape>
          <o:OLEObject Type="Embed" ProgID="Equation.3" ShapeID="_x0000_i1030" DrawAspect="Content" ObjectID="_1547324524" r:id="rId36"/>
        </w:object>
      </w:r>
      <w:r w:rsidRPr="007857EE">
        <w:rPr>
          <w:rFonts w:asciiTheme="minorHAnsi" w:hAnsiTheme="minorHAnsi" w:cstheme="minorHAnsi"/>
        </w:rPr>
        <w:t>= 1,0 mmol</w:t>
      </w:r>
    </w:p>
    <w:p w:rsidR="007857EE" w:rsidRPr="007857EE" w:rsidRDefault="007857EE" w:rsidP="007857EE">
      <w:pPr>
        <w:autoSpaceDE w:val="0"/>
        <w:autoSpaceDN w:val="0"/>
        <w:adjustRightInd w:val="0"/>
        <w:jc w:val="both"/>
        <w:rPr>
          <w:rFonts w:asciiTheme="minorHAnsi" w:hAnsiTheme="minorHAnsi" w:cstheme="minorHAnsi"/>
          <w:b/>
        </w:rPr>
      </w:pPr>
      <w:r w:rsidRPr="007857EE">
        <w:rPr>
          <w:rFonts w:asciiTheme="minorHAnsi" w:hAnsiTheme="minorHAnsi" w:cstheme="minorHAnsi"/>
        </w:rPr>
        <w:t>Si l'eau oxygénée est le réactif limitant alors n</w:t>
      </w:r>
      <w:r w:rsidRPr="007857EE">
        <w:rPr>
          <w:rFonts w:asciiTheme="minorHAnsi" w:hAnsiTheme="minorHAnsi" w:cstheme="minorHAnsi"/>
          <w:vertAlign w:val="subscript"/>
        </w:rPr>
        <w:t>2</w:t>
      </w:r>
      <w:r w:rsidRPr="007857EE">
        <w:rPr>
          <w:rFonts w:asciiTheme="minorHAnsi" w:hAnsiTheme="minorHAnsi" w:cstheme="minorHAnsi"/>
        </w:rPr>
        <w:t xml:space="preserve"> – x</w:t>
      </w:r>
      <w:r w:rsidRPr="007857EE">
        <w:rPr>
          <w:rFonts w:asciiTheme="minorHAnsi" w:hAnsiTheme="minorHAnsi" w:cstheme="minorHAnsi"/>
          <w:vertAlign w:val="subscript"/>
        </w:rPr>
        <w:t>max</w:t>
      </w:r>
      <w:r w:rsidRPr="007857EE">
        <w:rPr>
          <w:rFonts w:asciiTheme="minorHAnsi" w:hAnsiTheme="minorHAnsi" w:cstheme="minorHAnsi"/>
        </w:rPr>
        <w:t xml:space="preserve"> = 0, soit x</w:t>
      </w:r>
      <w:r w:rsidRPr="007857EE">
        <w:rPr>
          <w:rFonts w:asciiTheme="minorHAnsi" w:hAnsiTheme="minorHAnsi" w:cstheme="minorHAnsi"/>
          <w:vertAlign w:val="subscript"/>
        </w:rPr>
        <w:t>max</w:t>
      </w:r>
      <w:r w:rsidRPr="007857EE">
        <w:rPr>
          <w:rFonts w:asciiTheme="minorHAnsi" w:hAnsiTheme="minorHAnsi" w:cstheme="minorHAnsi"/>
        </w:rPr>
        <w:t xml:space="preserve"> =</w:t>
      </w:r>
      <w:r w:rsidRPr="007857EE">
        <w:rPr>
          <w:rFonts w:asciiTheme="minorHAnsi" w:hAnsiTheme="minorHAnsi" w:cstheme="minorHAnsi"/>
          <w:b/>
        </w:rPr>
        <w:t>n</w:t>
      </w:r>
      <w:r w:rsidRPr="007857EE">
        <w:rPr>
          <w:rFonts w:asciiTheme="minorHAnsi" w:hAnsiTheme="minorHAnsi" w:cstheme="minorHAnsi"/>
          <w:b/>
          <w:vertAlign w:val="subscript"/>
        </w:rPr>
        <w:t>2</w:t>
      </w:r>
      <w:r w:rsidRPr="007857EE">
        <w:rPr>
          <w:rFonts w:asciiTheme="minorHAnsi" w:hAnsiTheme="minorHAnsi" w:cstheme="minorHAnsi"/>
          <w:b/>
        </w:rPr>
        <w:t xml:space="preserve"> = 0,20 mmol</w:t>
      </w:r>
    </w:p>
    <w:p w:rsidR="007857EE" w:rsidRPr="007857EE" w:rsidRDefault="007857EE" w:rsidP="007857EE">
      <w:pPr>
        <w:autoSpaceDE w:val="0"/>
        <w:autoSpaceDN w:val="0"/>
        <w:adjustRightInd w:val="0"/>
        <w:jc w:val="both"/>
        <w:rPr>
          <w:rFonts w:asciiTheme="minorHAnsi" w:hAnsiTheme="minorHAnsi" w:cstheme="minorHAnsi"/>
          <w:bCs/>
        </w:rPr>
      </w:pPr>
      <w:r w:rsidRPr="007857EE">
        <w:rPr>
          <w:rFonts w:asciiTheme="minorHAnsi" w:hAnsiTheme="minorHAnsi" w:cstheme="minorHAnsi"/>
          <w:bCs/>
        </w:rPr>
        <w:t>Le réactif limitant est l'eau oxygénée car elle conduit à la valeur de x</w:t>
      </w:r>
      <w:r w:rsidRPr="007857EE">
        <w:rPr>
          <w:rFonts w:asciiTheme="minorHAnsi" w:hAnsiTheme="minorHAnsi" w:cstheme="minorHAnsi"/>
          <w:bCs/>
          <w:vertAlign w:val="subscript"/>
        </w:rPr>
        <w:t>max</w:t>
      </w:r>
      <w:r w:rsidRPr="007857EE">
        <w:rPr>
          <w:rFonts w:asciiTheme="minorHAnsi" w:hAnsiTheme="minorHAnsi" w:cstheme="minorHAnsi"/>
          <w:bCs/>
        </w:rPr>
        <w:t xml:space="preserve"> la plus faible.</w:t>
      </w:r>
    </w:p>
    <w:p w:rsidR="007857EE" w:rsidRPr="007857EE" w:rsidRDefault="007857EE" w:rsidP="007857EE">
      <w:pPr>
        <w:autoSpaceDE w:val="0"/>
        <w:autoSpaceDN w:val="0"/>
        <w:adjustRightInd w:val="0"/>
        <w:spacing w:before="120" w:after="120"/>
        <w:jc w:val="both"/>
        <w:rPr>
          <w:rFonts w:asciiTheme="minorHAnsi" w:hAnsiTheme="minorHAnsi" w:cstheme="minorHAnsi"/>
          <w:bCs/>
          <w:lang w:val="en-GB"/>
        </w:rPr>
      </w:pPr>
      <w:r w:rsidRPr="007857EE">
        <w:rPr>
          <w:rFonts w:asciiTheme="minorHAnsi" w:hAnsiTheme="minorHAnsi" w:cstheme="minorHAnsi"/>
          <w:b/>
          <w:lang w:val="en-GB"/>
        </w:rPr>
        <w:lastRenderedPageBreak/>
        <w:t>[I</w:t>
      </w:r>
      <w:r w:rsidRPr="007857EE">
        <w:rPr>
          <w:rFonts w:asciiTheme="minorHAnsi" w:hAnsiTheme="minorHAnsi" w:cstheme="minorHAnsi"/>
          <w:b/>
          <w:vertAlign w:val="subscript"/>
          <w:lang w:val="en-GB"/>
        </w:rPr>
        <w:t>2(aq)</w:t>
      </w:r>
      <w:r w:rsidRPr="007857EE">
        <w:rPr>
          <w:rFonts w:asciiTheme="minorHAnsi" w:hAnsiTheme="minorHAnsi" w:cstheme="minorHAnsi"/>
          <w:b/>
          <w:lang w:val="en-GB"/>
        </w:rPr>
        <w:t>]</w:t>
      </w:r>
      <w:r w:rsidRPr="007857EE">
        <w:rPr>
          <w:rFonts w:asciiTheme="minorHAnsi" w:hAnsiTheme="minorHAnsi" w:cstheme="minorHAnsi"/>
          <w:b/>
          <w:vertAlign w:val="subscript"/>
          <w:lang w:val="en-GB"/>
        </w:rPr>
        <w:t>th</w:t>
      </w:r>
      <w:r w:rsidRPr="007857EE">
        <w:rPr>
          <w:rFonts w:asciiTheme="minorHAnsi" w:hAnsiTheme="minorHAnsi" w:cstheme="minorHAnsi"/>
          <w:b/>
          <w:lang w:val="en-GB"/>
        </w:rPr>
        <w:t xml:space="preserve"> = </w:t>
      </w:r>
      <w:r w:rsidRPr="007857EE">
        <w:rPr>
          <w:rFonts w:asciiTheme="minorHAnsi" w:hAnsiTheme="minorHAnsi" w:cstheme="minorHAnsi"/>
          <w:b/>
          <w:position w:val="-26"/>
        </w:rPr>
        <w:object w:dxaOrig="520" w:dyaOrig="660">
          <v:shape id="_x0000_i1031" type="#_x0000_t75" style="width:25.9pt;height:32.85pt" o:ole="">
            <v:imagedata r:id="rId37" o:title=""/>
          </v:shape>
          <o:OLEObject Type="Embed" ProgID="Equation.3" ShapeID="_x0000_i1031" DrawAspect="Content" ObjectID="_1547324525" r:id="rId38"/>
        </w:object>
      </w:r>
      <w:r w:rsidRPr="007857EE">
        <w:rPr>
          <w:rFonts w:asciiTheme="minorHAnsi" w:hAnsiTheme="minorHAnsi" w:cstheme="minorHAnsi"/>
          <w:lang w:val="en-GB"/>
        </w:rPr>
        <w:t xml:space="preserve">= </w:t>
      </w:r>
      <w:r w:rsidRPr="007857EE">
        <w:rPr>
          <w:rFonts w:asciiTheme="minorHAnsi" w:hAnsiTheme="minorHAnsi" w:cstheme="minorHAnsi"/>
          <w:position w:val="-20"/>
          <w:lang w:val="en-GB"/>
        </w:rPr>
        <w:object w:dxaOrig="540" w:dyaOrig="600">
          <v:shape id="_x0000_i1032" type="#_x0000_t75" style="width:27.05pt;height:29.95pt" o:ole="">
            <v:imagedata r:id="rId39" o:title=""/>
          </v:shape>
          <o:OLEObject Type="Embed" ProgID="Equation.3" ShapeID="_x0000_i1032" DrawAspect="Content" ObjectID="_1547324526" r:id="rId40"/>
        </w:object>
      </w:r>
      <w:r w:rsidRPr="007857EE">
        <w:rPr>
          <w:rFonts w:asciiTheme="minorHAnsi" w:hAnsiTheme="minorHAnsi" w:cstheme="minorHAnsi"/>
          <w:lang w:val="en-GB"/>
        </w:rPr>
        <w:t>=</w:t>
      </w:r>
      <w:r w:rsidRPr="007857EE">
        <w:rPr>
          <w:rFonts w:asciiTheme="minorHAnsi" w:hAnsiTheme="minorHAnsi" w:cstheme="minorHAnsi"/>
          <w:b/>
          <w:lang w:val="en-GB"/>
        </w:rPr>
        <w:t xml:space="preserve"> </w:t>
      </w:r>
      <w:r w:rsidRPr="007857EE">
        <w:rPr>
          <w:rFonts w:asciiTheme="minorHAnsi" w:hAnsiTheme="minorHAnsi" w:cstheme="minorHAnsi"/>
          <w:bCs/>
          <w:lang w:val="en-GB"/>
        </w:rPr>
        <w:t xml:space="preserve">6,7.10 </w:t>
      </w:r>
      <w:r w:rsidRPr="007857EE">
        <w:rPr>
          <w:rFonts w:asciiTheme="minorHAnsi" w:hAnsiTheme="minorHAnsi" w:cstheme="minorHAnsi"/>
          <w:bCs/>
          <w:vertAlign w:val="superscript"/>
          <w:lang w:val="en-GB"/>
        </w:rPr>
        <w:t>–3</w:t>
      </w:r>
      <w:r w:rsidRPr="007857EE">
        <w:rPr>
          <w:rFonts w:asciiTheme="minorHAnsi" w:hAnsiTheme="minorHAnsi" w:cstheme="minorHAnsi"/>
          <w:bCs/>
          <w:lang w:val="en-GB"/>
        </w:rPr>
        <w:t xml:space="preserve"> mol.L</w:t>
      </w:r>
      <w:r w:rsidRPr="007857EE">
        <w:rPr>
          <w:rFonts w:asciiTheme="minorHAnsi" w:hAnsiTheme="minorHAnsi" w:cstheme="minorHAnsi"/>
          <w:bCs/>
          <w:vertAlign w:val="superscript"/>
          <w:lang w:val="en-GB"/>
        </w:rPr>
        <w:t>-1</w:t>
      </w:r>
      <w:r w:rsidRPr="007857EE">
        <w:rPr>
          <w:rFonts w:asciiTheme="minorHAnsi" w:hAnsiTheme="minorHAnsi" w:cstheme="minorHAnsi"/>
          <w:bCs/>
          <w:lang w:val="en-GB"/>
        </w:rPr>
        <w:t xml:space="preserve"> =</w:t>
      </w:r>
      <w:r w:rsidRPr="007857EE">
        <w:rPr>
          <w:rFonts w:asciiTheme="minorHAnsi" w:hAnsiTheme="minorHAnsi" w:cstheme="minorHAnsi"/>
          <w:b/>
          <w:lang w:val="en-GB"/>
        </w:rPr>
        <w:t xml:space="preserve"> 6,7 mmol.L</w:t>
      </w:r>
      <w:r w:rsidRPr="007857EE">
        <w:rPr>
          <w:rFonts w:asciiTheme="minorHAnsi" w:hAnsiTheme="minorHAnsi" w:cstheme="minorHAnsi"/>
          <w:b/>
          <w:vertAlign w:val="superscript"/>
          <w:lang w:val="en-GB"/>
        </w:rPr>
        <w:t>–1</w:t>
      </w:r>
      <w:r w:rsidRPr="007857EE">
        <w:rPr>
          <w:rFonts w:asciiTheme="minorHAnsi" w:hAnsiTheme="minorHAnsi" w:cstheme="minorHAnsi"/>
          <w:bCs/>
          <w:lang w:val="en-GB"/>
        </w:rPr>
        <w:t xml:space="preserve"> lorsque la transformation est terminée.</w:t>
      </w:r>
    </w:p>
    <w:p w:rsidR="007857EE" w:rsidRPr="007857EE" w:rsidRDefault="007857EE" w:rsidP="007857EE">
      <w:pPr>
        <w:autoSpaceDE w:val="0"/>
        <w:autoSpaceDN w:val="0"/>
        <w:adjustRightInd w:val="0"/>
        <w:spacing w:before="120" w:after="120"/>
        <w:jc w:val="both"/>
        <w:rPr>
          <w:rFonts w:asciiTheme="minorHAnsi" w:hAnsiTheme="minorHAnsi" w:cstheme="minorHAnsi"/>
          <w:b/>
          <w:bCs/>
        </w:rPr>
      </w:pPr>
      <w:r w:rsidRPr="007857EE">
        <w:rPr>
          <w:rFonts w:asciiTheme="minorHAnsi" w:hAnsiTheme="minorHAnsi" w:cstheme="minorHAnsi"/>
          <w:b/>
          <w:bCs/>
        </w:rPr>
        <w:t>3. Exploitation des résultats</w:t>
      </w:r>
    </w:p>
    <w:p w:rsidR="007857EE" w:rsidRPr="007857EE" w:rsidRDefault="00B969A9" w:rsidP="007857EE">
      <w:pPr>
        <w:autoSpaceDE w:val="0"/>
        <w:autoSpaceDN w:val="0"/>
        <w:adjustRightInd w:val="0"/>
        <w:spacing w:before="120" w:after="120"/>
        <w:jc w:val="both"/>
        <w:rPr>
          <w:rFonts w:asciiTheme="minorHAnsi" w:hAnsiTheme="minorHAnsi" w:cstheme="minorHAnsi"/>
          <w:lang w:val="en-GB"/>
        </w:rPr>
      </w:pPr>
      <w:r>
        <w:rPr>
          <w:rFonts w:asciiTheme="minorHAnsi" w:hAnsiTheme="minorHAnsi" w:cstheme="minorHAnsi"/>
          <w:noProof/>
          <w:lang w:eastAsia="fr-FR"/>
        </w:rPr>
        <w:pict>
          <v:shape id="_x0000_s1045" style="position:absolute;left:0;text-align:left;margin-left:38.45pt;margin-top:106pt;width:341.4pt;height:274.15pt;z-index:251674624" coordsize="6828,5483" path="m90,5103c53,5285,,5483,90,4988,180,4493,403,2822,631,2131,859,1440,1059,1165,1460,841,1861,517,2143,324,3038,184,3933,44,6039,38,6828,e" filled="f" strokecolor="red" strokeweight="2.25pt">
            <v:path arrowok="t"/>
          </v:shape>
        </w:pict>
      </w:r>
      <w:r w:rsidR="007857EE" w:rsidRPr="007857EE">
        <w:rPr>
          <w:rFonts w:asciiTheme="minorHAnsi" w:hAnsiTheme="minorHAnsi" w:cstheme="minorHAnsi"/>
          <w:noProof/>
        </w:rPr>
        <w:pict>
          <v:shapetype id="_x0000_t202" coordsize="21600,21600" o:spt="202" path="m,l,21600r21600,l21600,xe">
            <v:stroke joinstyle="miter"/>
            <v:path gradientshapeok="t" o:connecttype="rect"/>
          </v:shapetype>
          <v:shape id="_x0000_s1043" type="#_x0000_t202" style="position:absolute;left:0;text-align:left;margin-left:91.1pt;margin-top:342pt;width:32.15pt;height:24.4pt;z-index:251673600" filled="f" stroked="f">
            <v:textbox>
              <w:txbxContent>
                <w:p w:rsidR="007857EE" w:rsidRDefault="007857EE" w:rsidP="007857EE">
                  <w:pPr>
                    <w:rPr>
                      <w:color w:val="0000FF"/>
                      <w:vertAlign w:val="subscript"/>
                    </w:rPr>
                  </w:pPr>
                  <w:r>
                    <w:rPr>
                      <w:color w:val="0000FF"/>
                    </w:rPr>
                    <w:t>t</w:t>
                  </w:r>
                  <w:r>
                    <w:rPr>
                      <w:color w:val="0000FF"/>
                      <w:vertAlign w:val="subscript"/>
                    </w:rPr>
                    <w:t>1/2</w:t>
                  </w:r>
                </w:p>
              </w:txbxContent>
            </v:textbox>
          </v:shape>
        </w:pict>
      </w:r>
      <w:r w:rsidR="007857EE" w:rsidRPr="007857EE">
        <w:rPr>
          <w:rFonts w:asciiTheme="minorHAnsi" w:hAnsiTheme="minorHAnsi" w:cstheme="minorHAnsi"/>
          <w:noProof/>
        </w:rPr>
        <w:pict>
          <v:line id="_x0000_s1042" style="position:absolute;left:0;text-align:left;rotation:90;z-index:251672576" from="29.6pt,300.95pt" to="162pt,300.95pt" strokecolor="blue" strokeweight="2.25pt">
            <v:stroke dashstyle="dash"/>
          </v:line>
        </w:pict>
      </w:r>
      <w:r w:rsidR="007857EE" w:rsidRPr="007857EE">
        <w:rPr>
          <w:rFonts w:asciiTheme="minorHAnsi" w:hAnsiTheme="minorHAnsi" w:cstheme="minorHAnsi"/>
          <w:noProof/>
        </w:rPr>
        <w:pict>
          <v:line id="_x0000_s1041" style="position:absolute;left:0;text-align:left;z-index:251671552" from="39.75pt,234pt" to="94.4pt,234pt" strokecolor="blue" strokeweight="2.25pt">
            <v:stroke dashstyle="dash"/>
          </v:line>
        </w:pict>
      </w:r>
      <w:r w:rsidR="007857EE" w:rsidRPr="007857EE">
        <w:rPr>
          <w:rFonts w:asciiTheme="minorHAnsi" w:hAnsiTheme="minorHAnsi" w:cstheme="minorHAnsi"/>
          <w:noProof/>
        </w:rPr>
        <w:pict>
          <v:shape id="_x0000_s1040" type="#_x0000_t202" style="position:absolute;left:0;text-align:left;margin-left:42.95pt;margin-top:258.45pt;width:21.8pt;height:22.5pt;z-index:251670528">
            <v:textbox>
              <w:txbxContent>
                <w:p w:rsidR="007857EE" w:rsidRDefault="007857EE" w:rsidP="007857EE">
                  <w:r>
                    <w:t>h</w:t>
                  </w:r>
                </w:p>
              </w:txbxContent>
            </v:textbox>
          </v:shape>
        </w:pict>
      </w:r>
      <w:r w:rsidR="007857EE" w:rsidRPr="007857EE">
        <w:rPr>
          <w:rFonts w:asciiTheme="minorHAnsi" w:hAnsiTheme="minorHAnsi" w:cstheme="minorHAnsi"/>
          <w:noProof/>
        </w:rPr>
        <w:pict>
          <v:shape id="_x0000_s1039" type="#_x0000_t202" style="position:absolute;left:0;text-align:left;margin-left:407.45pt;margin-top:189.65pt;width:28.3pt;height:23.15pt;z-index:251669504">
            <v:textbox>
              <w:txbxContent>
                <w:p w:rsidR="007857EE" w:rsidRDefault="007857EE" w:rsidP="007857EE">
                  <w:r>
                    <w:t>H</w:t>
                  </w:r>
                </w:p>
              </w:txbxContent>
            </v:textbox>
          </v:shape>
        </w:pict>
      </w:r>
      <w:r w:rsidR="007857EE" w:rsidRPr="007857EE">
        <w:rPr>
          <w:rFonts w:asciiTheme="minorHAnsi" w:hAnsiTheme="minorHAnsi" w:cstheme="minorHAnsi"/>
          <w:noProof/>
        </w:rPr>
        <w:pict>
          <v:line id="_x0000_s1038" style="position:absolute;left:0;text-align:left;z-index:251668480" from="50pt,240.95pt" to="50pt,361.15pt">
            <v:stroke startarrow="block" endarrow="block"/>
          </v:line>
        </w:pict>
      </w:r>
      <w:r w:rsidR="007857EE" w:rsidRPr="007857EE">
        <w:rPr>
          <w:rFonts w:asciiTheme="minorHAnsi" w:hAnsiTheme="minorHAnsi" w:cstheme="minorHAnsi"/>
          <w:noProof/>
        </w:rPr>
        <w:pict>
          <v:line id="_x0000_s1037" style="position:absolute;left:0;text-align:left;flip:y;z-index:251667456" from="428pt,42.15pt" to="428pt,361.65pt">
            <v:stroke startarrow="block" endarrow="block"/>
          </v:line>
        </w:pict>
      </w:r>
      <w:r w:rsidR="007857EE" w:rsidRPr="007857EE">
        <w:rPr>
          <w:rFonts w:asciiTheme="minorHAnsi" w:hAnsiTheme="minorHAnsi" w:cstheme="minorHAnsi"/>
          <w:noProof/>
        </w:rPr>
        <w:pict>
          <v:line id="_x0000_s1036" style="position:absolute;left:0;text-align:left;rotation:90;z-index:251666432" from="60.9pt,209pt" to="60.9pt,272.65pt" strokeweight="2.25pt">
            <v:stroke dashstyle="1 1"/>
          </v:line>
        </w:pict>
      </w:r>
      <w:r w:rsidR="007857EE" w:rsidRPr="007857EE">
        <w:rPr>
          <w:rFonts w:asciiTheme="minorHAnsi" w:hAnsiTheme="minorHAnsi" w:cstheme="minorHAnsi"/>
          <w:noProof/>
        </w:rPr>
        <w:pict>
          <v:line id="_x0000_s1032" style="position:absolute;left:0;text-align:left;z-index:251662336" from="40.75pt,351.1pt" to="91.75pt,351.1pt">
            <v:stroke startarrow="open" endarrow="open"/>
          </v:line>
        </w:pict>
      </w:r>
      <w:r w:rsidR="007857EE" w:rsidRPr="007857EE">
        <w:rPr>
          <w:rFonts w:asciiTheme="minorHAnsi" w:hAnsiTheme="minorHAnsi" w:cstheme="minorHAnsi"/>
          <w:noProof/>
        </w:rPr>
        <w:pict>
          <v:shape id="_x0000_s1033" type="#_x0000_t202" style="position:absolute;left:0;text-align:left;margin-left:57.1pt;margin-top:331.75pt;width:21.25pt;height:19.3pt;z-index:251663360" filled="f" stroked="f">
            <v:textbox>
              <w:txbxContent>
                <w:p w:rsidR="007857EE" w:rsidRDefault="007857EE" w:rsidP="007857EE">
                  <w:pPr>
                    <w:rPr>
                      <w:i/>
                      <w:iCs/>
                    </w:rPr>
                  </w:pPr>
                  <w:r>
                    <w:rPr>
                      <w:i/>
                      <w:iCs/>
                    </w:rPr>
                    <w:t>d</w:t>
                  </w:r>
                </w:p>
              </w:txbxContent>
            </v:textbox>
          </v:shape>
        </w:pict>
      </w:r>
      <w:r w:rsidR="007857EE" w:rsidRPr="007857EE">
        <w:rPr>
          <w:rFonts w:asciiTheme="minorHAnsi" w:hAnsiTheme="minorHAnsi" w:cstheme="minorHAnsi"/>
          <w:noProof/>
        </w:rPr>
        <w:pict>
          <v:shape id="_x0000_s1035" type="#_x0000_t202" style="position:absolute;left:0;text-align:left;margin-left:73.15pt;margin-top:376.1pt;width:37.9pt;height:21.2pt;z-index:251665408" filled="f" stroked="f">
            <v:textbox>
              <w:txbxContent>
                <w:p w:rsidR="007857EE" w:rsidRDefault="007857EE" w:rsidP="007857EE">
                  <w:r>
                    <w:t>300</w:t>
                  </w:r>
                </w:p>
              </w:txbxContent>
            </v:textbox>
          </v:shape>
        </w:pict>
      </w:r>
      <w:r w:rsidR="007857EE" w:rsidRPr="007857EE">
        <w:rPr>
          <w:rFonts w:asciiTheme="minorHAnsi" w:hAnsiTheme="minorHAnsi" w:cstheme="minorHAnsi"/>
          <w:noProof/>
        </w:rPr>
        <w:pict>
          <v:line id="_x0000_s1034" style="position:absolute;left:0;text-align:left;z-index:251664384" from="91.8pt,240.45pt" to="91.8pt,379.3pt" strokeweight="2.25pt">
            <v:stroke dashstyle="1 1"/>
          </v:line>
        </w:pict>
      </w:r>
      <w:r w:rsidR="007857EE" w:rsidRPr="007857EE">
        <w:rPr>
          <w:rFonts w:asciiTheme="minorHAnsi" w:hAnsiTheme="minorHAnsi" w:cstheme="minorHAnsi"/>
          <w:noProof/>
        </w:rPr>
        <w:pict>
          <v:shape id="_x0000_s1031" type="#_x0000_t202" style="position:absolute;left:0;text-align:left;margin-left:233.25pt;margin-top:302.1pt;width:30.2pt;height:20.55pt;z-index:251661312">
            <v:textbox>
              <w:txbxContent>
                <w:p w:rsidR="007857EE" w:rsidRDefault="007857EE" w:rsidP="007857EE">
                  <w:r>
                    <w:t>L</w:t>
                  </w:r>
                </w:p>
              </w:txbxContent>
            </v:textbox>
          </v:shape>
        </w:pict>
      </w:r>
      <w:r w:rsidR="007857EE" w:rsidRPr="007857EE">
        <w:rPr>
          <w:rFonts w:asciiTheme="minorHAnsi" w:hAnsiTheme="minorHAnsi" w:cstheme="minorHAnsi"/>
          <w:noProof/>
        </w:rPr>
        <w:pict>
          <v:line id="_x0000_s1030" style="position:absolute;left:0;text-align:left;z-index:251660288" from="40.55pt,324.65pt" to="461.1pt,324.65pt">
            <v:stroke startarrow="open" endarrow="open"/>
          </v:line>
        </w:pict>
      </w:r>
      <w:r w:rsidR="007857EE" w:rsidRPr="007857EE">
        <w:rPr>
          <w:rFonts w:asciiTheme="minorHAnsi" w:hAnsiTheme="minorHAnsi" w:cstheme="minorHAnsi"/>
          <w:noProof/>
          <w:lang w:eastAsia="fr-FR"/>
        </w:rPr>
        <w:drawing>
          <wp:inline distT="0" distB="0" distL="0" distR="0">
            <wp:extent cx="6478270" cy="5127625"/>
            <wp:effectExtent l="1905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1"/>
                    <a:srcRect/>
                    <a:stretch>
                      <a:fillRect/>
                    </a:stretch>
                  </pic:blipFill>
                  <pic:spPr bwMode="auto">
                    <a:xfrm>
                      <a:off x="0" y="0"/>
                      <a:ext cx="6478270" cy="5127625"/>
                    </a:xfrm>
                    <a:prstGeom prst="rect">
                      <a:avLst/>
                    </a:prstGeom>
                    <a:noFill/>
                    <a:ln w="9525">
                      <a:noFill/>
                      <a:miter lim="800000"/>
                      <a:headEnd/>
                      <a:tailEnd/>
                    </a:ln>
                  </pic:spPr>
                </pic:pic>
              </a:graphicData>
            </a:graphic>
          </wp:inline>
        </w:drawing>
      </w:r>
    </w:p>
    <w:p w:rsidR="007857EE" w:rsidRPr="007857EE" w:rsidRDefault="007857EE" w:rsidP="007857EE">
      <w:pPr>
        <w:autoSpaceDE w:val="0"/>
        <w:autoSpaceDN w:val="0"/>
        <w:adjustRightInd w:val="0"/>
        <w:spacing w:before="120"/>
        <w:jc w:val="both"/>
        <w:rPr>
          <w:rFonts w:asciiTheme="minorHAnsi" w:hAnsiTheme="minorHAnsi" w:cstheme="minorHAnsi"/>
        </w:rPr>
      </w:pPr>
      <w:r w:rsidRPr="007857EE">
        <w:rPr>
          <w:rFonts w:asciiTheme="minorHAnsi" w:hAnsiTheme="minorHAnsi" w:cstheme="minorHAnsi"/>
          <w:b/>
          <w:bCs/>
        </w:rPr>
        <w:t>3.</w:t>
      </w:r>
      <w:r>
        <w:rPr>
          <w:rFonts w:asciiTheme="minorHAnsi" w:hAnsiTheme="minorHAnsi" w:cstheme="minorHAnsi"/>
          <w:b/>
          <w:bCs/>
        </w:rPr>
        <w:t>1</w:t>
      </w:r>
      <w:r w:rsidRPr="007857EE">
        <w:rPr>
          <w:rFonts w:asciiTheme="minorHAnsi" w:hAnsiTheme="minorHAnsi" w:cstheme="minorHAnsi"/>
          <w:b/>
          <w:bCs/>
        </w:rPr>
        <w:t xml:space="preserve">. </w:t>
      </w:r>
      <w:r w:rsidRPr="007857EE">
        <w:rPr>
          <w:rFonts w:asciiTheme="minorHAnsi" w:hAnsiTheme="minorHAnsi" w:cstheme="minorHAnsi"/>
        </w:rPr>
        <w:t xml:space="preserve">Le temps de demi-réaction est la durée pour laquelle l’avancement vaut </w:t>
      </w:r>
      <w:r w:rsidRPr="007857EE">
        <w:rPr>
          <w:rFonts w:asciiTheme="minorHAnsi" w:hAnsiTheme="minorHAnsi" w:cstheme="minorHAnsi"/>
          <w:i/>
          <w:iCs/>
        </w:rPr>
        <w:t>x</w:t>
      </w:r>
      <w:r w:rsidRPr="007857EE">
        <w:rPr>
          <w:rFonts w:asciiTheme="minorHAnsi" w:hAnsiTheme="minorHAnsi" w:cstheme="minorHAnsi"/>
          <w:i/>
          <w:iCs/>
          <w:vertAlign w:val="subscript"/>
        </w:rPr>
        <w:t xml:space="preserve">f </w:t>
      </w:r>
      <w:r w:rsidRPr="007857EE">
        <w:rPr>
          <w:rFonts w:asciiTheme="minorHAnsi" w:hAnsiTheme="minorHAnsi" w:cstheme="minorHAnsi"/>
        </w:rPr>
        <w:t>/ 2 .</w:t>
      </w:r>
    </w:p>
    <w:p w:rsidR="007857EE" w:rsidRPr="007857EE" w:rsidRDefault="007857EE" w:rsidP="007857EE">
      <w:pPr>
        <w:autoSpaceDE w:val="0"/>
        <w:autoSpaceDN w:val="0"/>
        <w:adjustRightInd w:val="0"/>
        <w:jc w:val="both"/>
        <w:rPr>
          <w:rFonts w:asciiTheme="minorHAnsi" w:hAnsiTheme="minorHAnsi" w:cstheme="minorHAnsi"/>
        </w:rPr>
      </w:pPr>
      <w:r w:rsidRPr="007857EE">
        <w:rPr>
          <w:rFonts w:asciiTheme="minorHAnsi" w:hAnsiTheme="minorHAnsi" w:cstheme="minorHAnsi"/>
        </w:rPr>
        <w:t>Sur le graphique, on lit t</w:t>
      </w:r>
      <w:r w:rsidRPr="007857EE">
        <w:rPr>
          <w:rFonts w:asciiTheme="minorHAnsi" w:hAnsiTheme="minorHAnsi" w:cstheme="minorHAnsi"/>
          <w:vertAlign w:val="subscript"/>
        </w:rPr>
        <w:t>1/2</w:t>
      </w:r>
      <w:r w:rsidRPr="007857EE">
        <w:rPr>
          <w:rFonts w:asciiTheme="minorHAnsi" w:hAnsiTheme="minorHAnsi" w:cstheme="minorHAnsi"/>
        </w:rPr>
        <w:t xml:space="preserve"> pour x = </w:t>
      </w:r>
      <w:r w:rsidRPr="007857EE">
        <w:rPr>
          <w:rFonts w:asciiTheme="minorHAnsi" w:hAnsiTheme="minorHAnsi" w:cstheme="minorHAnsi"/>
          <w:position w:val="-20"/>
        </w:rPr>
        <w:object w:dxaOrig="1020" w:dyaOrig="620">
          <v:shape id="_x0000_i1033" type="#_x0000_t75" style="width:51.25pt;height:31.1pt" o:ole="">
            <v:imagedata r:id="rId42" o:title=""/>
          </v:shape>
          <o:OLEObject Type="Embed" ProgID="Equation.3" ShapeID="_x0000_i1033" DrawAspect="Content" ObjectID="_1547324527" r:id="rId43"/>
        </w:object>
      </w:r>
      <w:r w:rsidRPr="007857EE">
        <w:rPr>
          <w:rFonts w:asciiTheme="minorHAnsi" w:hAnsiTheme="minorHAnsi" w:cstheme="minorHAnsi"/>
        </w:rPr>
        <w:t>.</w:t>
      </w:r>
    </w:p>
    <w:p w:rsidR="007857EE" w:rsidRPr="007857EE" w:rsidRDefault="007857EE" w:rsidP="007857EE">
      <w:pPr>
        <w:autoSpaceDE w:val="0"/>
        <w:autoSpaceDN w:val="0"/>
        <w:adjustRightInd w:val="0"/>
        <w:jc w:val="both"/>
        <w:rPr>
          <w:rFonts w:asciiTheme="minorHAnsi" w:hAnsiTheme="minorHAnsi" w:cstheme="minorHAnsi"/>
          <w:bCs/>
        </w:rPr>
      </w:pPr>
      <w:r w:rsidRPr="007857EE">
        <w:rPr>
          <w:rFonts w:asciiTheme="minorHAnsi" w:hAnsiTheme="minorHAnsi" w:cstheme="minorHAnsi"/>
        </w:rPr>
        <w:t xml:space="preserve">Voir courbe: </w:t>
      </w:r>
      <w:r w:rsidRPr="007857EE">
        <w:rPr>
          <w:rFonts w:asciiTheme="minorHAnsi" w:hAnsiTheme="minorHAnsi" w:cstheme="minorHAnsi"/>
          <w:b/>
        </w:rPr>
        <w:t>t</w:t>
      </w:r>
      <w:r w:rsidRPr="007857EE">
        <w:rPr>
          <w:rFonts w:asciiTheme="minorHAnsi" w:hAnsiTheme="minorHAnsi" w:cstheme="minorHAnsi"/>
          <w:b/>
          <w:vertAlign w:val="subscript"/>
        </w:rPr>
        <w:t>1/2</w:t>
      </w:r>
      <w:r w:rsidRPr="007857EE">
        <w:rPr>
          <w:rFonts w:asciiTheme="minorHAnsi" w:hAnsiTheme="minorHAnsi" w:cstheme="minorHAnsi"/>
          <w:b/>
        </w:rPr>
        <w:t xml:space="preserve"> = 3.10</w:t>
      </w:r>
      <w:r w:rsidRPr="007857EE">
        <w:rPr>
          <w:rFonts w:asciiTheme="minorHAnsi" w:hAnsiTheme="minorHAnsi" w:cstheme="minorHAnsi"/>
          <w:b/>
          <w:vertAlign w:val="superscript"/>
        </w:rPr>
        <w:t>2</w:t>
      </w:r>
      <w:r w:rsidRPr="007857EE">
        <w:rPr>
          <w:rFonts w:asciiTheme="minorHAnsi" w:hAnsiTheme="minorHAnsi" w:cstheme="minorHAnsi"/>
          <w:b/>
        </w:rPr>
        <w:t xml:space="preserve"> s</w:t>
      </w:r>
      <w:r w:rsidRPr="007857EE">
        <w:rPr>
          <w:rFonts w:asciiTheme="minorHAnsi" w:hAnsiTheme="minorHAnsi" w:cstheme="minorHAnsi"/>
          <w:bCs/>
        </w:rPr>
        <w:tab/>
      </w:r>
      <w:r w:rsidRPr="007857EE">
        <w:rPr>
          <w:rFonts w:asciiTheme="minorHAnsi" w:hAnsiTheme="minorHAnsi" w:cstheme="minorHAnsi"/>
          <w:bCs/>
        </w:rPr>
        <w:tab/>
      </w:r>
      <w:r w:rsidRPr="007857EE">
        <w:rPr>
          <w:rFonts w:asciiTheme="minorHAnsi" w:hAnsiTheme="minorHAnsi" w:cstheme="minorHAnsi"/>
          <w:bCs/>
          <w:i/>
          <w:iCs/>
        </w:rPr>
        <w:t>(1 seul chiffre significatif, lecture peu précise)</w:t>
      </w:r>
    </w:p>
    <w:p w:rsidR="007931EE" w:rsidRDefault="007931EE" w:rsidP="002B1384">
      <w:pPr>
        <w:jc w:val="both"/>
        <w:rPr>
          <w:rFonts w:asciiTheme="minorHAnsi" w:hAnsiTheme="minorHAnsi" w:cstheme="minorHAnsi"/>
        </w:rPr>
      </w:pPr>
    </w:p>
    <w:p w:rsidR="00B969A9" w:rsidRPr="002B1384" w:rsidRDefault="00B969A9" w:rsidP="002B1384">
      <w:pPr>
        <w:jc w:val="both"/>
        <w:rPr>
          <w:rFonts w:asciiTheme="minorHAnsi" w:hAnsiTheme="minorHAnsi" w:cstheme="minorHAnsi"/>
        </w:rPr>
      </w:pPr>
      <w:r w:rsidRPr="00B969A9">
        <w:rPr>
          <w:rFonts w:asciiTheme="minorHAnsi" w:hAnsiTheme="minorHAnsi" w:cstheme="minorHAnsi"/>
          <w:b/>
        </w:rPr>
        <w:t>3.2</w:t>
      </w:r>
      <w:r>
        <w:rPr>
          <w:rFonts w:asciiTheme="minorHAnsi" w:hAnsiTheme="minorHAnsi" w:cstheme="minorHAnsi"/>
        </w:rPr>
        <w:t xml:space="preserve"> A une température supérieure, voir graphique</w:t>
      </w:r>
    </w:p>
    <w:sectPr w:rsidR="00B969A9" w:rsidRPr="002B1384" w:rsidSect="003248EC">
      <w:footerReference w:type="default" r:id="rId44"/>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923" w:rsidRDefault="004D1923" w:rsidP="004D3F09">
      <w:r>
        <w:separator/>
      </w:r>
    </w:p>
  </w:endnote>
  <w:endnote w:type="continuationSeparator" w:id="1">
    <w:p w:rsidR="004D1923" w:rsidRDefault="004D1923" w:rsidP="004D3F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09" w:rsidRPr="004D3F09" w:rsidRDefault="004D3F09">
    <w:pPr>
      <w:pStyle w:val="Pieddepage"/>
      <w:rPr>
        <w:rFonts w:ascii="Arial" w:hAnsi="Arial" w:cs="Arial"/>
        <w:sz w:val="18"/>
        <w:szCs w:val="18"/>
      </w:rPr>
    </w:pPr>
    <w:r w:rsidRPr="004D3F09">
      <w:rPr>
        <w:rFonts w:ascii="Arial" w:hAnsi="Arial" w:cs="Arial"/>
        <w:sz w:val="18"/>
        <w:szCs w:val="18"/>
      </w:rPr>
      <w:t>Sylvie BOILLET</w:t>
    </w:r>
    <w:r w:rsidRPr="004D3F09">
      <w:rPr>
        <w:rFonts w:ascii="Arial" w:hAnsi="Arial" w:cs="Arial"/>
        <w:sz w:val="18"/>
        <w:szCs w:val="18"/>
      </w:rPr>
      <w:ptab w:relativeTo="margin" w:alignment="center" w:leader="none"/>
    </w:r>
    <w:r w:rsidRPr="004D3F09">
      <w:rPr>
        <w:rFonts w:ascii="Arial" w:hAnsi="Arial" w:cs="Arial"/>
        <w:sz w:val="18"/>
        <w:szCs w:val="18"/>
      </w:rPr>
      <w:t>Lycée Henri MECK</w:t>
    </w:r>
    <w:r w:rsidRPr="004D3F09">
      <w:rPr>
        <w:rFonts w:ascii="Arial" w:hAnsi="Arial" w:cs="Arial"/>
        <w:sz w:val="18"/>
        <w:szCs w:val="18"/>
      </w:rPr>
      <w:ptab w:relativeTo="margin" w:alignment="right" w:leader="none"/>
    </w:r>
    <w:r w:rsidRPr="004D3F09">
      <w:rPr>
        <w:rFonts w:ascii="Arial" w:hAnsi="Arial" w:cs="Arial"/>
        <w:sz w:val="18"/>
        <w:szCs w:val="18"/>
      </w:rPr>
      <w:t>2016-2017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923" w:rsidRDefault="004D1923" w:rsidP="004D3F09">
      <w:r>
        <w:separator/>
      </w:r>
    </w:p>
  </w:footnote>
  <w:footnote w:type="continuationSeparator" w:id="1">
    <w:p w:rsidR="004D1923" w:rsidRDefault="004D1923" w:rsidP="004D3F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rFonts w:ascii="Arial" w:hAnsi="Arial" w:cs="Arial"/>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31B5D4F"/>
    <w:multiLevelType w:val="hybridMultilevel"/>
    <w:tmpl w:val="0CF69E20"/>
    <w:lvl w:ilvl="0" w:tplc="3A1837B2">
      <w:start w:val="2"/>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04125C1E"/>
    <w:multiLevelType w:val="hybridMultilevel"/>
    <w:tmpl w:val="63A63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05740A"/>
    <w:multiLevelType w:val="multilevel"/>
    <w:tmpl w:val="0A3E3B6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4AA010A"/>
    <w:multiLevelType w:val="hybridMultilevel"/>
    <w:tmpl w:val="92CAB294"/>
    <w:lvl w:ilvl="0" w:tplc="2F4616B8">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D3F09"/>
    <w:rsid w:val="001A478F"/>
    <w:rsid w:val="002B1384"/>
    <w:rsid w:val="00311060"/>
    <w:rsid w:val="003248EC"/>
    <w:rsid w:val="00366C00"/>
    <w:rsid w:val="003815E7"/>
    <w:rsid w:val="004637ED"/>
    <w:rsid w:val="004D1923"/>
    <w:rsid w:val="004D3F09"/>
    <w:rsid w:val="007462C6"/>
    <w:rsid w:val="007857EE"/>
    <w:rsid w:val="007931EE"/>
    <w:rsid w:val="007A5ABD"/>
    <w:rsid w:val="00803D69"/>
    <w:rsid w:val="00816BB3"/>
    <w:rsid w:val="00852348"/>
    <w:rsid w:val="008C6845"/>
    <w:rsid w:val="00906701"/>
    <w:rsid w:val="00953519"/>
    <w:rsid w:val="0098009A"/>
    <w:rsid w:val="009E406A"/>
    <w:rsid w:val="00A22140"/>
    <w:rsid w:val="00B969A9"/>
    <w:rsid w:val="00CD0D2E"/>
    <w:rsid w:val="00DA10E4"/>
    <w:rsid w:val="00EC31AB"/>
    <w:rsid w:val="00FB02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09"/>
    <w:pPr>
      <w:spacing w:after="0" w:line="240" w:lineRule="auto"/>
    </w:pPr>
    <w:rPr>
      <w:rFonts w:ascii="Times New Roman" w:eastAsia="PMingLiU" w:hAnsi="Times New Roman"/>
    </w:rPr>
  </w:style>
  <w:style w:type="paragraph" w:styleId="Titre1">
    <w:name w:val="heading 1"/>
    <w:basedOn w:val="Normal"/>
    <w:next w:val="Normal"/>
    <w:link w:val="Titre1Car"/>
    <w:qFormat/>
    <w:rsid w:val="007857EE"/>
    <w:pPr>
      <w:keepNext/>
      <w:autoSpaceDE w:val="0"/>
      <w:autoSpaceDN w:val="0"/>
      <w:adjustRightInd w:val="0"/>
      <w:outlineLvl w:val="0"/>
    </w:pPr>
    <w:rPr>
      <w:rFonts w:eastAsia="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3F09"/>
    <w:rPr>
      <w:rFonts w:ascii="Tahoma" w:hAnsi="Tahoma" w:cs="Tahoma"/>
      <w:sz w:val="16"/>
      <w:szCs w:val="16"/>
    </w:rPr>
  </w:style>
  <w:style w:type="character" w:customStyle="1" w:styleId="TextedebullesCar">
    <w:name w:val="Texte de bulles Car"/>
    <w:basedOn w:val="Policepardfaut"/>
    <w:link w:val="Textedebulles"/>
    <w:uiPriority w:val="99"/>
    <w:semiHidden/>
    <w:rsid w:val="004D3F09"/>
    <w:rPr>
      <w:rFonts w:ascii="Tahoma" w:eastAsia="PMingLiU" w:hAnsi="Tahoma" w:cs="Tahoma"/>
      <w:sz w:val="16"/>
      <w:szCs w:val="16"/>
      <w:lang w:val="en-US"/>
    </w:rPr>
  </w:style>
  <w:style w:type="paragraph" w:styleId="Paragraphedeliste">
    <w:name w:val="List Paragraph"/>
    <w:basedOn w:val="Normal"/>
    <w:uiPriority w:val="34"/>
    <w:qFormat/>
    <w:rsid w:val="004D3F09"/>
    <w:pPr>
      <w:ind w:left="720"/>
      <w:contextualSpacing/>
    </w:pPr>
  </w:style>
  <w:style w:type="paragraph" w:styleId="En-tte">
    <w:name w:val="header"/>
    <w:basedOn w:val="Normal"/>
    <w:link w:val="En-tteCar"/>
    <w:uiPriority w:val="99"/>
    <w:semiHidden/>
    <w:unhideWhenUsed/>
    <w:rsid w:val="004D3F09"/>
    <w:pPr>
      <w:tabs>
        <w:tab w:val="center" w:pos="4536"/>
        <w:tab w:val="right" w:pos="9072"/>
      </w:tabs>
    </w:pPr>
  </w:style>
  <w:style w:type="character" w:customStyle="1" w:styleId="En-tteCar">
    <w:name w:val="En-tête Car"/>
    <w:basedOn w:val="Policepardfaut"/>
    <w:link w:val="En-tte"/>
    <w:uiPriority w:val="99"/>
    <w:semiHidden/>
    <w:rsid w:val="004D3F09"/>
    <w:rPr>
      <w:rFonts w:ascii="Times New Roman" w:eastAsia="PMingLiU" w:hAnsi="Times New Roman"/>
      <w:lang w:val="en-US"/>
    </w:rPr>
  </w:style>
  <w:style w:type="paragraph" w:styleId="Pieddepage">
    <w:name w:val="footer"/>
    <w:basedOn w:val="Normal"/>
    <w:link w:val="PieddepageCar"/>
    <w:uiPriority w:val="99"/>
    <w:semiHidden/>
    <w:unhideWhenUsed/>
    <w:rsid w:val="004D3F09"/>
    <w:pPr>
      <w:tabs>
        <w:tab w:val="center" w:pos="4536"/>
        <w:tab w:val="right" w:pos="9072"/>
      </w:tabs>
    </w:pPr>
  </w:style>
  <w:style w:type="character" w:customStyle="1" w:styleId="PieddepageCar">
    <w:name w:val="Pied de page Car"/>
    <w:basedOn w:val="Policepardfaut"/>
    <w:link w:val="Pieddepage"/>
    <w:uiPriority w:val="99"/>
    <w:semiHidden/>
    <w:rsid w:val="004D3F09"/>
    <w:rPr>
      <w:rFonts w:ascii="Times New Roman" w:eastAsia="PMingLiU" w:hAnsi="Times New Roman"/>
      <w:lang w:val="en-US"/>
    </w:rPr>
  </w:style>
  <w:style w:type="character" w:styleId="Lienhypertexte">
    <w:name w:val="Hyperlink"/>
    <w:rsid w:val="003248EC"/>
    <w:rPr>
      <w:color w:val="000080"/>
      <w:u w:val="single"/>
    </w:rPr>
  </w:style>
  <w:style w:type="character" w:customStyle="1" w:styleId="Titre1Car">
    <w:name w:val="Titre 1 Car"/>
    <w:basedOn w:val="Policepardfaut"/>
    <w:link w:val="Titre1"/>
    <w:rsid w:val="007857EE"/>
    <w:rPr>
      <w:rFonts w:ascii="Times New Roman" w:eastAsia="Times New Roman" w:hAnsi="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18.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5A13B-22F4-4D16-9C83-A981395E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BOILLET</dc:creator>
  <cp:lastModifiedBy>Sylvie</cp:lastModifiedBy>
  <cp:revision>3</cp:revision>
  <cp:lastPrinted>2016-09-22T08:05:00Z</cp:lastPrinted>
  <dcterms:created xsi:type="dcterms:W3CDTF">2017-01-30T22:10:00Z</dcterms:created>
  <dcterms:modified xsi:type="dcterms:W3CDTF">2017-01-30T22:35:00Z</dcterms:modified>
</cp:coreProperties>
</file>