
<file path=[Content_Types].xml><?xml version="1.0" encoding="utf-8"?>
<Types xmlns="http://schemas.openxmlformats.org/package/2006/content-types">
  <Default Extension="bin" ContentType="application/vnd.openxmlformats-officedocument.oleObject"/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59"/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69"/>
        <w:gridCol w:w="6736"/>
        <w:gridCol w:w="1948"/>
      </w:tblGrid>
      <w:tr w:rsidR="00BA42BF" w:rsidRPr="00081630" w:rsidTr="00BA42BF">
        <w:trPr>
          <w:trHeight w:val="255"/>
        </w:trPr>
        <w:tc>
          <w:tcPr>
            <w:tcW w:w="2169" w:type="dxa"/>
            <w:shd w:val="clear" w:color="auto" w:fill="808080"/>
            <w:vAlign w:val="center"/>
          </w:tcPr>
          <w:p w:rsidR="00BA42BF" w:rsidRPr="002F4F7C" w:rsidRDefault="00BA42BF" w:rsidP="0080218C">
            <w:pPr>
              <w:jc w:val="center"/>
              <w:rPr>
                <w:b/>
                <w:i/>
                <w:szCs w:val="24"/>
              </w:rPr>
            </w:pPr>
            <w:r w:rsidRPr="002F4F7C">
              <w:rPr>
                <w:b/>
                <w:i/>
                <w:szCs w:val="24"/>
              </w:rPr>
              <w:t>DS N°0</w:t>
            </w:r>
            <w:r>
              <w:rPr>
                <w:b/>
                <w:i/>
                <w:szCs w:val="24"/>
              </w:rPr>
              <w:t>3</w:t>
            </w:r>
            <w:r>
              <w:rPr>
                <w:b/>
                <w:i/>
                <w:szCs w:val="24"/>
              </w:rPr>
              <w:t>-CORRIGE</w:t>
            </w:r>
          </w:p>
        </w:tc>
        <w:tc>
          <w:tcPr>
            <w:tcW w:w="6736" w:type="dxa"/>
            <w:shd w:val="clear" w:color="auto" w:fill="808080"/>
            <w:vAlign w:val="center"/>
          </w:tcPr>
          <w:p w:rsidR="00BA42BF" w:rsidRPr="002A31A7" w:rsidRDefault="00BA42BF" w:rsidP="0080218C">
            <w:pPr>
              <w:jc w:val="center"/>
              <w:rPr>
                <w:b/>
                <w:i/>
                <w:szCs w:val="24"/>
                <w:lang w:val="fr-FR"/>
              </w:rPr>
            </w:pPr>
            <w:r w:rsidRPr="002A31A7">
              <w:rPr>
                <w:b/>
                <w:i/>
                <w:szCs w:val="24"/>
                <w:lang w:val="fr-FR"/>
              </w:rPr>
              <w:t>PHYSIQUE -CHIMIE</w:t>
            </w:r>
          </w:p>
          <w:p w:rsidR="00BA42BF" w:rsidRPr="002A31A7" w:rsidRDefault="00BA42BF" w:rsidP="0080218C">
            <w:pPr>
              <w:jc w:val="center"/>
              <w:rPr>
                <w:b/>
                <w:i/>
                <w:szCs w:val="24"/>
                <w:lang w:val="fr-FR"/>
              </w:rPr>
            </w:pPr>
            <w:r w:rsidRPr="002A31A7">
              <w:rPr>
                <w:b/>
                <w:i/>
                <w:szCs w:val="24"/>
                <w:lang w:val="fr-FR"/>
              </w:rPr>
              <w:t>1h (calculatrice autorisée)</w:t>
            </w:r>
          </w:p>
        </w:tc>
        <w:tc>
          <w:tcPr>
            <w:tcW w:w="1948" w:type="dxa"/>
            <w:shd w:val="clear" w:color="auto" w:fill="808080"/>
            <w:vAlign w:val="center"/>
          </w:tcPr>
          <w:p w:rsidR="00BA42BF" w:rsidRPr="002F4F7C" w:rsidRDefault="00BA42BF" w:rsidP="0080218C">
            <w:pPr>
              <w:jc w:val="center"/>
              <w:rPr>
                <w:b/>
                <w:i/>
                <w:szCs w:val="24"/>
              </w:rPr>
            </w:pPr>
            <w:r w:rsidRPr="002F4F7C">
              <w:rPr>
                <w:b/>
                <w:i/>
                <w:szCs w:val="24"/>
              </w:rPr>
              <w:t>TS</w:t>
            </w:r>
            <w:r>
              <w:rPr>
                <w:b/>
                <w:i/>
                <w:szCs w:val="24"/>
              </w:rPr>
              <w:t>1</w:t>
            </w:r>
          </w:p>
        </w:tc>
      </w:tr>
    </w:tbl>
    <w:p w:rsidR="00BA42BF" w:rsidRDefault="00BA42BF" w:rsidP="00BA42BF">
      <w:r>
        <w:tab/>
      </w:r>
    </w:p>
    <w:p w:rsidR="00BA42BF" w:rsidRPr="00BA42BF" w:rsidRDefault="00BA42BF" w:rsidP="00BA42BF">
      <w:pPr>
        <w:spacing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  <w:t xml:space="preserve">Exercice 1 </w:t>
      </w:r>
      <w:r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  <w:t xml:space="preserve"> </w:t>
      </w:r>
    </w:p>
    <w:p w:rsidR="00BA42BF" w:rsidRPr="00BA42BF" w:rsidRDefault="00BA42BF" w:rsidP="00BA42BF">
      <w:pPr>
        <w:pStyle w:val="Paragraphedeliste"/>
        <w:numPr>
          <w:ilvl w:val="0"/>
          <w:numId w:val="9"/>
        </w:numPr>
        <w:spacing w:after="253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>
        <w:object w:dxaOrig="2371" w:dyaOrig="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9pt;height:26.85pt" o:ole="">
            <v:imagedata r:id="rId6" o:title=""/>
          </v:shape>
          <o:OLEObject Type="Embed" ProgID="ACD.ChemSketch.20" ShapeID="_x0000_i1025" DrawAspect="Content" ObjectID="_1508774451" r:id="rId7"/>
        </w:object>
      </w:r>
      <w:r>
        <w:tab/>
      </w:r>
      <w:r w:rsidRPr="00BA42BF">
        <w:rPr>
          <w:rFonts w:asciiTheme="minorHAnsi" w:hAnsiTheme="minorHAnsi"/>
          <w:b/>
        </w:rPr>
        <w:t>b)</w:t>
      </w:r>
      <w:r>
        <w:object w:dxaOrig="2285" w:dyaOrig="691">
          <v:shape id="_x0000_i1026" type="#_x0000_t75" style="width:82.75pt;height:24.7pt" o:ole="">
            <v:imagedata r:id="rId8" o:title=""/>
          </v:shape>
          <o:OLEObject Type="Embed" ProgID="ACD.ChemSketch.20" ShapeID="_x0000_i1026" DrawAspect="Content" ObjectID="_1508774452" r:id="rId9"/>
        </w:object>
      </w:r>
      <w:r w:rsidRPr="00BA42BF">
        <w:rPr>
          <w:rFonts w:asciiTheme="minorHAnsi" w:hAnsiTheme="minorHAnsi"/>
          <w:b/>
        </w:rPr>
        <w:t>c)</w:t>
      </w:r>
      <w:r>
        <w:object w:dxaOrig="3600" w:dyaOrig="1027">
          <v:shape id="_x0000_i1027" type="#_x0000_t75" style="width:106.95pt;height:30.65pt" o:ole="">
            <v:imagedata r:id="rId10" o:title=""/>
          </v:shape>
          <o:OLEObject Type="Embed" ProgID="ACD.ChemSketch.20" ShapeID="_x0000_i1027" DrawAspect="Content" ObjectID="_1508774453" r:id="rId11"/>
        </w:object>
      </w:r>
      <w:r w:rsidRPr="00BA42BF">
        <w:rPr>
          <w:b/>
        </w:rPr>
        <w:t>d)</w:t>
      </w:r>
      <w:r>
        <w:object w:dxaOrig="2750" w:dyaOrig="638">
          <v:shape id="_x0000_i1028" type="#_x0000_t75" style="width:94.05pt;height:21.5pt" o:ole="">
            <v:imagedata r:id="rId12" o:title=""/>
          </v:shape>
          <o:OLEObject Type="Embed" ProgID="ACD.ChemSketch.20" ShapeID="_x0000_i1028" DrawAspect="Content" ObjectID="_1508774454" r:id="rId13"/>
        </w:object>
      </w:r>
    </w:p>
    <w:p w:rsidR="00BA42BF" w:rsidRPr="00BA42BF" w:rsidRDefault="00BA42BF" w:rsidP="00BA42BF">
      <w:pPr>
        <w:spacing w:after="253"/>
        <w:ind w:left="426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lang w:val="fr-FR"/>
        </w:rPr>
      </w:pPr>
      <w:r w:rsidRPr="00BA42BF">
        <w:rPr>
          <w:rFonts w:asciiTheme="minorHAnsi" w:eastAsia="Times New Roman" w:hAnsiTheme="minorHAnsi"/>
          <w:b/>
          <w:color w:val="000000"/>
          <w:spacing w:val="1"/>
          <w:sz w:val="24"/>
          <w:lang w:val="fr-FR"/>
        </w:rPr>
        <w:t>e)</w:t>
      </w:r>
      <w:r w:rsidR="006E1A46">
        <w:object w:dxaOrig="3120" w:dyaOrig="662">
          <v:shape id="_x0000_i1029" type="#_x0000_t75" style="width:116.05pt;height:24.7pt" o:ole="">
            <v:imagedata r:id="rId14" o:title=""/>
          </v:shape>
          <o:OLEObject Type="Embed" ProgID="ACD.ChemSketch.20" ShapeID="_x0000_i1029" DrawAspect="Content" ObjectID="_1508774455" r:id="rId15"/>
        </w:object>
      </w:r>
      <w:r w:rsidR="006E1A46" w:rsidRPr="006E1A46">
        <w:rPr>
          <w:b/>
          <w:lang w:val="fr-FR"/>
        </w:rPr>
        <w:t>f)</w:t>
      </w:r>
      <w:r w:rsidR="006E1A46">
        <w:object w:dxaOrig="2376" w:dyaOrig="658">
          <v:shape id="_x0000_i1030" type="#_x0000_t75" style="width:105.3pt;height:29pt" o:ole="">
            <v:imagedata r:id="rId16" o:title=""/>
          </v:shape>
          <o:OLEObject Type="Embed" ProgID="ACD.ChemSketch.20" ShapeID="_x0000_i1030" DrawAspect="Content" ObjectID="_1508774456" r:id="rId17"/>
        </w:object>
      </w:r>
      <w:r w:rsidR="006E1A46" w:rsidRPr="006E1A46">
        <w:rPr>
          <w:b/>
          <w:lang w:val="fr-FR"/>
        </w:rPr>
        <w:t>g)</w:t>
      </w:r>
      <w:r w:rsidR="006E1A46">
        <w:object w:dxaOrig="2337" w:dyaOrig="912">
          <v:shape id="_x0000_i1031" type="#_x0000_t75" style="width:96.2pt;height:37.6pt" o:ole="">
            <v:imagedata r:id="rId18" o:title=""/>
          </v:shape>
          <o:OLEObject Type="Embed" ProgID="ACD.ChemSketch.20" ShapeID="_x0000_i1031" DrawAspect="Content" ObjectID="_1508774457" r:id="rId19"/>
        </w:object>
      </w:r>
      <w:r w:rsidR="006E1A46" w:rsidRPr="006E1A46">
        <w:rPr>
          <w:b/>
          <w:lang w:val="fr-FR"/>
        </w:rPr>
        <w:t>h)</w:t>
      </w:r>
      <w:r w:rsidR="006E1A46">
        <w:object w:dxaOrig="2146" w:dyaOrig="648">
          <v:shape id="_x0000_i1032" type="#_x0000_t75" style="width:90.8pt;height:27.4pt" o:ole="">
            <v:imagedata r:id="rId20" o:title=""/>
          </v:shape>
          <o:OLEObject Type="Embed" ProgID="ACD.ChemSketch.20" ShapeID="_x0000_i1032" DrawAspect="Content" ObjectID="_1508774458" r:id="rId21"/>
        </w:object>
      </w:r>
    </w:p>
    <w:p w:rsidR="00BA42BF" w:rsidRPr="004E5EF2" w:rsidRDefault="00BA42BF" w:rsidP="00BA42BF">
      <w:pPr>
        <w:spacing w:before="18" w:line="257" w:lineRule="exact"/>
        <w:textAlignment w:val="baseline"/>
        <w:rPr>
          <w:rFonts w:asciiTheme="minorHAnsi" w:eastAsia="Times New Roman" w:hAnsiTheme="minorHAnsi"/>
          <w:b/>
          <w:color w:val="000000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color w:val="000000"/>
          <w:sz w:val="24"/>
          <w:u w:val="single"/>
          <w:lang w:val="fr-FR"/>
        </w:rPr>
        <w:t xml:space="preserve">Exercice 2 </w:t>
      </w:r>
    </w:p>
    <w:p w:rsidR="00BA42BF" w:rsidRDefault="00BA42BF" w:rsidP="00BA42BF">
      <w:pPr>
        <w:spacing w:line="278" w:lineRule="exact"/>
        <w:ind w:right="-105" w:firstLine="284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2.1.</w:t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r w:rsidR="00B81FCB">
        <w:rPr>
          <w:rFonts w:asciiTheme="minorHAnsi" w:eastAsia="Times New Roman" w:hAnsiTheme="minorHAnsi"/>
          <w:color w:val="000000"/>
          <w:sz w:val="24"/>
          <w:lang w:val="fr-FR"/>
        </w:rPr>
        <w:t xml:space="preserve">La solution absorbe dans le rouge et le </w:t>
      </w:r>
      <w:r w:rsidR="00066E27">
        <w:rPr>
          <w:rFonts w:asciiTheme="minorHAnsi" w:eastAsia="Times New Roman" w:hAnsiTheme="minorHAnsi"/>
          <w:color w:val="000000"/>
          <w:sz w:val="24"/>
          <w:lang w:val="fr-FR"/>
        </w:rPr>
        <w:t>jaune</w:t>
      </w:r>
      <w:r w:rsidR="00B81FCB">
        <w:rPr>
          <w:rFonts w:asciiTheme="minorHAnsi" w:eastAsia="Times New Roman" w:hAnsiTheme="minorHAnsi"/>
          <w:color w:val="000000"/>
          <w:sz w:val="24"/>
          <w:lang w:val="fr-FR"/>
        </w:rPr>
        <w:t xml:space="preserve"> donc </w:t>
      </w:r>
      <w:r w:rsidR="00066E27">
        <w:rPr>
          <w:rFonts w:asciiTheme="minorHAnsi" w:eastAsia="Times New Roman" w:hAnsiTheme="minorHAnsi"/>
          <w:color w:val="000000"/>
          <w:sz w:val="24"/>
          <w:lang w:val="fr-FR"/>
        </w:rPr>
        <w:t xml:space="preserve">elle </w:t>
      </w:r>
      <w:r w:rsidR="00B81FCB">
        <w:rPr>
          <w:rFonts w:asciiTheme="minorHAnsi" w:eastAsia="Times New Roman" w:hAnsiTheme="minorHAnsi"/>
          <w:color w:val="000000"/>
          <w:sz w:val="24"/>
          <w:lang w:val="fr-FR"/>
        </w:rPr>
        <w:t>est bleue</w:t>
      </w:r>
      <w:r w:rsidR="00066E27">
        <w:rPr>
          <w:rFonts w:asciiTheme="minorHAnsi" w:eastAsia="Times New Roman" w:hAnsiTheme="minorHAnsi"/>
          <w:color w:val="000000"/>
          <w:sz w:val="24"/>
          <w:lang w:val="fr-FR"/>
        </w:rPr>
        <w:t>/cyan</w:t>
      </w:r>
      <w:r w:rsidR="00B81FCB">
        <w:rPr>
          <w:rFonts w:asciiTheme="minorHAnsi" w:eastAsia="Times New Roman" w:hAnsiTheme="minorHAnsi"/>
          <w:color w:val="000000"/>
          <w:sz w:val="24"/>
          <w:lang w:val="fr-FR"/>
        </w:rPr>
        <w:t xml:space="preserve"> (couleur complémentaire)</w:t>
      </w:r>
    </w:p>
    <w:p w:rsidR="00BA42BF" w:rsidRDefault="00BA42BF" w:rsidP="00BA42BF">
      <w:pPr>
        <w:spacing w:line="278" w:lineRule="exact"/>
        <w:ind w:right="-105" w:firstLine="284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 xml:space="preserve">2.2. </w:t>
      </w:r>
      <w:proofErr w:type="gramStart"/>
      <w:r w:rsidRPr="004E5EF2"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>la</w:t>
      </w:r>
      <w:proofErr w:type="gramEnd"/>
      <w:r w:rsidRPr="004E5EF2"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 xml:space="preserve"> molécule </w:t>
      </w:r>
      <w:r w:rsidR="00066E27"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 xml:space="preserve">possède + de 7 liaisons double conjuguées, elle absorbe donc dans le visible et </w:t>
      </w:r>
      <w:r w:rsidRPr="004E5EF2"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>est colorée</w:t>
      </w:r>
      <w:r w:rsidR="00066E27"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 xml:space="preserve"> </w:t>
      </w:r>
    </w:p>
    <w:p w:rsidR="00BA42BF" w:rsidRPr="004E5EF2" w:rsidRDefault="00BA42BF" w:rsidP="00066E27">
      <w:pPr>
        <w:spacing w:line="278" w:lineRule="exact"/>
        <w:ind w:left="284" w:right="-105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2.3.</w:t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proofErr w:type="gramStart"/>
      <w:r>
        <w:rPr>
          <w:rFonts w:asciiTheme="minorHAnsi" w:eastAsia="Times New Roman" w:hAnsiTheme="minorHAnsi"/>
          <w:color w:val="000000"/>
          <w:sz w:val="24"/>
          <w:lang w:val="fr-FR"/>
        </w:rPr>
        <w:t>pour</w:t>
      </w:r>
      <w:proofErr w:type="gramEnd"/>
      <w:r>
        <w:rPr>
          <w:rFonts w:asciiTheme="minorHAnsi" w:eastAsia="Times New Roman" w:hAnsiTheme="minorHAnsi"/>
          <w:color w:val="000000"/>
          <w:sz w:val="24"/>
          <w:lang w:val="fr-FR"/>
        </w:rPr>
        <w:t xml:space="preserve"> réaliser la courbe d’</w:t>
      </w:r>
      <w:r w:rsidR="00066E27">
        <w:rPr>
          <w:rFonts w:asciiTheme="minorHAnsi" w:eastAsia="Times New Roman" w:hAnsiTheme="minorHAnsi"/>
          <w:color w:val="000000"/>
          <w:sz w:val="24"/>
          <w:lang w:val="fr-FR"/>
        </w:rPr>
        <w:t xml:space="preserve">étalonnage on se place à la longueur d’onde où l’absorbance est maximale : </w:t>
      </w:r>
      <w:r w:rsidR="00066E27">
        <w:rPr>
          <w:rFonts w:asciiTheme="minorHAnsi" w:eastAsia="Times New Roman" w:hAnsiTheme="minorHAnsi"/>
          <w:color w:val="000000"/>
          <w:sz w:val="24"/>
          <w:lang w:val="fr-FR"/>
        </w:rPr>
        <w:sym w:font="Symbol" w:char="F06C"/>
      </w:r>
      <w:r w:rsidR="00066E27">
        <w:rPr>
          <w:rFonts w:asciiTheme="minorHAnsi" w:eastAsia="Times New Roman" w:hAnsiTheme="minorHAnsi"/>
          <w:color w:val="000000"/>
          <w:sz w:val="24"/>
          <w:lang w:val="fr-FR"/>
        </w:rPr>
        <w:t xml:space="preserve"> max = 660-670 nm</w:t>
      </w:r>
    </w:p>
    <w:p w:rsidR="00BA42BF" w:rsidRPr="004E5EF2" w:rsidRDefault="00BA42BF" w:rsidP="00BA42BF">
      <w:pPr>
        <w:spacing w:line="286" w:lineRule="exact"/>
        <w:ind w:left="288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2.4.</w:t>
      </w:r>
      <w:r w:rsidRPr="004E5EF2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</w:t>
      </w:r>
      <w:proofErr w:type="gramStart"/>
      <w:r w:rsid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une</w:t>
      </w:r>
      <w:proofErr w:type="gramEnd"/>
      <w:r w:rsidRPr="004E5EF2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absorbance  </w:t>
      </w:r>
      <w:r w:rsid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A = </w:t>
      </w:r>
      <w:r w:rsidRPr="004E5EF2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0,76</w:t>
      </w:r>
      <w:r w:rsid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correspond à une concentration C= 3,5.10</w:t>
      </w:r>
      <w:r w:rsidR="00066E27" w:rsidRPr="00066E27">
        <w:rPr>
          <w:rFonts w:asciiTheme="minorHAnsi" w:eastAsia="Times New Roman" w:hAnsiTheme="minorHAnsi"/>
          <w:color w:val="000000"/>
          <w:spacing w:val="1"/>
          <w:sz w:val="24"/>
          <w:vertAlign w:val="superscript"/>
          <w:lang w:val="fr-FR"/>
        </w:rPr>
        <w:t>-4</w:t>
      </w:r>
      <w:r w:rsid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mol/L</w:t>
      </w:r>
    </w:p>
    <w:p w:rsidR="00BA42BF" w:rsidRPr="004E5EF2" w:rsidRDefault="00BA42BF" w:rsidP="00BA42BF">
      <w:pPr>
        <w:rPr>
          <w:rFonts w:asciiTheme="minorHAnsi" w:hAnsiTheme="minorHAnsi"/>
          <w:lang w:val="fr-FR"/>
        </w:rPr>
      </w:pPr>
    </w:p>
    <w:p w:rsidR="00BA42BF" w:rsidRDefault="00BA42BF" w:rsidP="00BA42BF">
      <w:pPr>
        <w:spacing w:before="25" w:after="120"/>
        <w:textAlignment w:val="baseline"/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 xml:space="preserve">Exercice </w:t>
      </w:r>
      <w: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>4</w:t>
      </w:r>
      <w:r w:rsidRPr="004E5EF2"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 xml:space="preserve"> </w:t>
      </w:r>
    </w:p>
    <w:p w:rsidR="00066E27" w:rsidRPr="00066E27" w:rsidRDefault="00066E27" w:rsidP="00066E27">
      <w:pPr>
        <w:pStyle w:val="Paragraphedeliste"/>
        <w:numPr>
          <w:ilvl w:val="0"/>
          <w:numId w:val="8"/>
        </w:numPr>
        <w:tabs>
          <w:tab w:val="clear" w:pos="-504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Molécule 1 : </w:t>
      </w:r>
      <w:proofErr w:type="spellStart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pentan</w:t>
      </w:r>
      <w:proofErr w:type="spellEnd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-2one</w:t>
      </w: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ab/>
      </w:r>
      <w:r w:rsidRP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Molécule 2 : </w:t>
      </w:r>
      <w:proofErr w:type="spellStart"/>
      <w:r w:rsidRP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pentan</w:t>
      </w:r>
      <w:proofErr w:type="spellEnd"/>
      <w:r w:rsidRP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-3-one</w:t>
      </w: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ab/>
      </w:r>
      <w:r w:rsidRP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Molécule 3 : </w:t>
      </w:r>
      <w:proofErr w:type="spellStart"/>
      <w:r w:rsidRP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méthyl</w:t>
      </w:r>
      <w:proofErr w:type="spellEnd"/>
      <w:r w:rsidRP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</w:t>
      </w:r>
      <w:proofErr w:type="spellStart"/>
      <w:r w:rsidRP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butanone</w:t>
      </w:r>
      <w:proofErr w:type="spellEnd"/>
      <w:r w:rsidRPr="00066E27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</w:t>
      </w:r>
    </w:p>
    <w:p w:rsidR="00066E27" w:rsidRDefault="00066E27" w:rsidP="00066E27">
      <w:pPr>
        <w:pStyle w:val="Paragraphedeliste"/>
        <w:spacing w:line="256" w:lineRule="exact"/>
        <w:ind w:left="0" w:firstLine="708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Fonction cétone</w:t>
      </w:r>
    </w:p>
    <w:p w:rsidR="00BA42BF" w:rsidRPr="00806DBE" w:rsidRDefault="00BA42BF" w:rsidP="00806DBE">
      <w:pPr>
        <w:pStyle w:val="Paragraphedeliste"/>
        <w:numPr>
          <w:ilvl w:val="0"/>
          <w:numId w:val="8"/>
        </w:numPr>
        <w:spacing w:before="5" w:line="252" w:lineRule="exact"/>
        <w:ind w:right="72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</w:p>
    <w:tbl>
      <w:tblPr>
        <w:tblStyle w:val="Grilledutableau"/>
        <w:tblW w:w="10892" w:type="dxa"/>
        <w:tblLook w:val="04A0"/>
      </w:tblPr>
      <w:tblGrid>
        <w:gridCol w:w="3294"/>
        <w:gridCol w:w="1634"/>
        <w:gridCol w:w="1317"/>
        <w:gridCol w:w="1687"/>
        <w:gridCol w:w="1415"/>
        <w:gridCol w:w="1545"/>
      </w:tblGrid>
      <w:tr w:rsidR="00066E27" w:rsidTr="00B66B11">
        <w:trPr>
          <w:trHeight w:val="767"/>
        </w:trPr>
        <w:tc>
          <w:tcPr>
            <w:tcW w:w="3294" w:type="dxa"/>
            <w:vAlign w:val="center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M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OLECULE</w:t>
            </w: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entourer et nommer les protons équivalents</w:t>
            </w: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(A, B, C…)</w:t>
            </w:r>
          </w:p>
        </w:tc>
        <w:tc>
          <w:tcPr>
            <w:tcW w:w="1634" w:type="dxa"/>
            <w:vAlign w:val="center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 xml:space="preserve">NOMBRE de PROTONS </w:t>
            </w: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(H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A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B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, 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C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…)</w:t>
            </w:r>
          </w:p>
        </w:tc>
        <w:tc>
          <w:tcPr>
            <w:tcW w:w="1317" w:type="dxa"/>
            <w:vAlign w:val="center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 xml:space="preserve">NOMBRE de VOISINS </w:t>
            </w: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</w:tc>
        <w:tc>
          <w:tcPr>
            <w:tcW w:w="1687" w:type="dxa"/>
            <w:vAlign w:val="center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Multiplicité</w:t>
            </w:r>
          </w:p>
        </w:tc>
        <w:tc>
          <w:tcPr>
            <w:tcW w:w="1415" w:type="dxa"/>
            <w:vAlign w:val="center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 xml:space="preserve">Attribution du signal </w:t>
            </w: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sym w:font="Symbol" w:char="F064"/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 xml:space="preserve"> (ppm)</w:t>
            </w:r>
          </w:p>
        </w:tc>
        <w:tc>
          <w:tcPr>
            <w:tcW w:w="1545" w:type="dxa"/>
            <w:vAlign w:val="center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Spectre n°</w:t>
            </w:r>
          </w:p>
        </w:tc>
      </w:tr>
      <w:tr w:rsidR="00066E27" w:rsidTr="00B66B11">
        <w:trPr>
          <w:trHeight w:val="882"/>
        </w:trPr>
        <w:tc>
          <w:tcPr>
            <w:tcW w:w="3294" w:type="dxa"/>
            <w:vAlign w:val="center"/>
          </w:tcPr>
          <w:p w:rsidR="00BA42BF" w:rsidRDefault="00B66B11" w:rsidP="00066E27">
            <w:pPr>
              <w:tabs>
                <w:tab w:val="left" w:pos="216"/>
              </w:tabs>
              <w:spacing w:before="5"/>
              <w:ind w:right="72"/>
              <w:jc w:val="center"/>
              <w:textAlignment w:val="baseline"/>
              <w:rPr>
                <w:rFonts w:asciiTheme="minorHAnsi" w:hAnsiTheme="minorHAnsi"/>
              </w:rPr>
            </w:pPr>
            <w:r w:rsidRPr="00B66B11">
              <w:rPr>
                <w:rFonts w:asciiTheme="minorHAnsi" w:eastAsia="Times New Roman" w:hAnsiTheme="minorHAnsi"/>
                <w:b/>
                <w:noProof/>
                <w:color w:val="000000"/>
                <w:spacing w:val="1"/>
                <w:sz w:val="24"/>
                <w:u w:val="single"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4" type="#_x0000_t202" style="position:absolute;left:0;text-align:left;margin-left:-5.15pt;margin-top:13.65pt;width:160.7pt;height:22.4pt;z-index:251691008;mso-position-horizontal-relative:text;mso-position-vertical-relative:text" filled="f" fillcolor="white [3212]" stroked="f">
                  <v:textbox>
                    <w:txbxContent>
                      <w:p w:rsidR="00B66B11" w:rsidRPr="00B66B11" w:rsidRDefault="00B66B11">
                        <w:pPr>
                          <w:rPr>
                            <w:b/>
                            <w:color w:val="FF0000"/>
                            <w:lang w:val="fr-FR"/>
                          </w:rPr>
                        </w:pPr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 xml:space="preserve">D            C           </w:t>
                        </w:r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ab/>
                          <w:t>B</w:t>
                        </w:r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ab/>
                          <w:t xml:space="preserve">           A</w:t>
                        </w:r>
                      </w:p>
                    </w:txbxContent>
                  </v:textbox>
                </v:shape>
              </w:pict>
            </w:r>
            <w:r w:rsidR="00066E27" w:rsidRPr="004E5EF2">
              <w:rPr>
                <w:rFonts w:asciiTheme="minorHAnsi" w:hAnsiTheme="minorHAnsi"/>
              </w:rPr>
              <w:object w:dxaOrig="3005" w:dyaOrig="648">
                <v:shape id="_x0000_i1033" type="#_x0000_t75" style="width:150.45pt;height:32.25pt" o:ole="">
                  <v:imagedata r:id="rId22" o:title=""/>
                </v:shape>
                <o:OLEObject Type="Embed" ProgID="ACD.ChemSketch.20" ShapeID="_x0000_i1033" DrawAspect="Content" ObjectID="_1508774459" r:id="rId23"/>
              </w:object>
            </w:r>
          </w:p>
          <w:p w:rsidR="00B66B11" w:rsidRDefault="00B66B11" w:rsidP="00B66B11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proofErr w:type="spellStart"/>
            <w:r w:rsidRPr="00B66B11"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Molécule</w:t>
            </w:r>
            <w:proofErr w:type="spellEnd"/>
            <w:r w:rsidRPr="00B66B11"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 xml:space="preserve"> 1</w:t>
            </w:r>
          </w:p>
        </w:tc>
        <w:tc>
          <w:tcPr>
            <w:tcW w:w="1634" w:type="dxa"/>
          </w:tcPr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A</w:t>
            </w: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2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B</w:t>
            </w:r>
          </w:p>
          <w:p w:rsidR="00BA42BF" w:rsidRDefault="00B66B11" w:rsidP="00B66B11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2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C</w:t>
            </w:r>
          </w:p>
          <w:p w:rsidR="00B66B11" w:rsidRDefault="00B66B11" w:rsidP="00B66B11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D</w:t>
            </w:r>
          </w:p>
        </w:tc>
        <w:tc>
          <w:tcPr>
            <w:tcW w:w="1317" w:type="dxa"/>
          </w:tcPr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0</w:t>
            </w: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2</w:t>
            </w: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5</w:t>
            </w: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2</w:t>
            </w:r>
          </w:p>
        </w:tc>
        <w:tc>
          <w:tcPr>
            <w:tcW w:w="1687" w:type="dxa"/>
          </w:tcPr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Singulet</w:t>
            </w:r>
            <w:proofErr w:type="spellEnd"/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Triplet</w:t>
            </w: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Sextuplet</w:t>
            </w:r>
            <w:proofErr w:type="spellEnd"/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Triplet</w:t>
            </w:r>
          </w:p>
        </w:tc>
        <w:tc>
          <w:tcPr>
            <w:tcW w:w="1415" w:type="dxa"/>
          </w:tcPr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2,3 ppm</w:t>
            </w: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4,5 ppm</w:t>
            </w: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1,9 ppm</w:t>
            </w: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1,0 ppm</w:t>
            </w:r>
          </w:p>
        </w:tc>
        <w:tc>
          <w:tcPr>
            <w:tcW w:w="1545" w:type="dxa"/>
            <w:vAlign w:val="center"/>
          </w:tcPr>
          <w:p w:rsidR="00BA42BF" w:rsidRDefault="00B66B11" w:rsidP="00B66B11">
            <w:pPr>
              <w:jc w:val="center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Spectre 2</w:t>
            </w:r>
          </w:p>
          <w:p w:rsidR="00BA42BF" w:rsidRDefault="00BA42BF" w:rsidP="00B66B11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</w:tc>
      </w:tr>
      <w:tr w:rsidR="00066E27" w:rsidTr="00B66B11">
        <w:trPr>
          <w:trHeight w:val="982"/>
        </w:trPr>
        <w:tc>
          <w:tcPr>
            <w:tcW w:w="3294" w:type="dxa"/>
            <w:vAlign w:val="center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B66B11" w:rsidP="00066E27">
            <w:pPr>
              <w:tabs>
                <w:tab w:val="left" w:pos="216"/>
              </w:tabs>
              <w:spacing w:before="5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noProof/>
                <w:color w:val="000000"/>
                <w:spacing w:val="1"/>
                <w:sz w:val="16"/>
                <w:szCs w:val="16"/>
                <w:lang w:val="fr-FR" w:eastAsia="fr-FR"/>
              </w:rPr>
              <w:pict>
                <v:shape id="_x0000_s1105" type="#_x0000_t202" style="position:absolute;left:0;text-align:left;margin-left:.25pt;margin-top:12.4pt;width:160.7pt;height:22.4pt;z-index:251692032" filled="f" fillcolor="white [3212]" stroked="f">
                  <v:textbox>
                    <w:txbxContent>
                      <w:p w:rsidR="00B66B11" w:rsidRPr="00B66B11" w:rsidRDefault="00B66B11" w:rsidP="00B66B11">
                        <w:pPr>
                          <w:rPr>
                            <w:b/>
                            <w:color w:val="FF0000"/>
                            <w:lang w:val="fr-FR"/>
                          </w:rPr>
                        </w:pPr>
                        <w:r>
                          <w:rPr>
                            <w:b/>
                            <w:color w:val="FF0000"/>
                            <w:lang w:val="fr-FR"/>
                          </w:rPr>
                          <w:t>A</w:t>
                        </w:r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 xml:space="preserve">            </w:t>
                        </w:r>
                        <w:r>
                          <w:rPr>
                            <w:b/>
                            <w:color w:val="FF0000"/>
                            <w:lang w:val="fr-FR"/>
                          </w:rPr>
                          <w:t xml:space="preserve"> B                     </w:t>
                        </w:r>
                        <w:proofErr w:type="spellStart"/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>B</w:t>
                        </w:r>
                        <w:proofErr w:type="spellEnd"/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ab/>
                        </w:r>
                        <w:r>
                          <w:rPr>
                            <w:b/>
                            <w:color w:val="FF0000"/>
                            <w:lang w:val="fr-FR"/>
                          </w:rPr>
                          <w:t xml:space="preserve">         </w:t>
                        </w:r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066E27" w:rsidRPr="004E5EF2">
              <w:rPr>
                <w:rFonts w:asciiTheme="minorHAnsi" w:hAnsiTheme="minorHAnsi"/>
              </w:rPr>
              <w:object w:dxaOrig="2861" w:dyaOrig="648">
                <v:shape id="_x0000_i1034" type="#_x0000_t75" style="width:142.95pt;height:32.25pt" o:ole="">
                  <v:imagedata r:id="rId24" o:title=""/>
                </v:shape>
                <o:OLEObject Type="Embed" ProgID="ACD.ChemSketch.20" ShapeID="_x0000_i1034" DrawAspect="Content" ObjectID="_1508774460" r:id="rId25"/>
              </w:object>
            </w:r>
          </w:p>
          <w:p w:rsidR="00BA42BF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noProof/>
                <w:color w:val="000000"/>
                <w:spacing w:val="1"/>
                <w:sz w:val="24"/>
                <w:lang w:val="fr-FR" w:eastAsia="fr-FR"/>
              </w:rPr>
              <w:pict>
                <v:shape id="_x0000_s1106" type="#_x0000_t202" style="position:absolute;left:0;text-align:left;margin-left:5.85pt;margin-top:16.05pt;width:160.7pt;height:22.4pt;z-index:251693056" filled="f" fillcolor="white [3212]" stroked="f">
                  <v:textbox>
                    <w:txbxContent>
                      <w:p w:rsidR="00806DBE" w:rsidRPr="00B66B11" w:rsidRDefault="00806DBE" w:rsidP="00806DBE">
                        <w:pPr>
                          <w:rPr>
                            <w:b/>
                            <w:color w:val="FF0000"/>
                            <w:lang w:val="fr-FR"/>
                          </w:rPr>
                        </w:pPr>
                        <w:r>
                          <w:rPr>
                            <w:b/>
                            <w:color w:val="FF0000"/>
                            <w:lang w:val="fr-FR"/>
                          </w:rPr>
                          <w:t xml:space="preserve">    A</w:t>
                        </w:r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 xml:space="preserve">            </w:t>
                        </w:r>
                        <w:r>
                          <w:rPr>
                            <w:b/>
                            <w:color w:val="FF0000"/>
                            <w:lang w:val="fr-FR"/>
                          </w:rPr>
                          <w:t xml:space="preserve"> B                    C</w:t>
                        </w:r>
                      </w:p>
                    </w:txbxContent>
                  </v:textbox>
                </v:shape>
              </w:pict>
            </w:r>
            <w:r w:rsidR="00B66B11"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Molécule2</w:t>
            </w:r>
          </w:p>
        </w:tc>
        <w:tc>
          <w:tcPr>
            <w:tcW w:w="1634" w:type="dxa"/>
          </w:tcPr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A</w:t>
            </w:r>
          </w:p>
          <w:p w:rsidR="00B66B11" w:rsidRDefault="00B66B11" w:rsidP="00B66B11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4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B</w:t>
            </w: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</w:tc>
        <w:tc>
          <w:tcPr>
            <w:tcW w:w="1317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2</w:t>
            </w:r>
          </w:p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3</w:t>
            </w:r>
          </w:p>
        </w:tc>
        <w:tc>
          <w:tcPr>
            <w:tcW w:w="1687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Triplet</w:t>
            </w:r>
          </w:p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Quadruplet</w:t>
            </w:r>
          </w:p>
        </w:tc>
        <w:tc>
          <w:tcPr>
            <w:tcW w:w="1415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1,2 ppm</w:t>
            </w:r>
          </w:p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66B11" w:rsidRDefault="00B66B11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2,5 ppm</w:t>
            </w:r>
          </w:p>
        </w:tc>
        <w:tc>
          <w:tcPr>
            <w:tcW w:w="1545" w:type="dxa"/>
            <w:vAlign w:val="center"/>
          </w:tcPr>
          <w:p w:rsidR="00BA42BF" w:rsidRDefault="00B66B11" w:rsidP="00B66B11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Spectre1</w:t>
            </w:r>
          </w:p>
        </w:tc>
      </w:tr>
      <w:tr w:rsidR="00066E27" w:rsidTr="00B66B11">
        <w:trPr>
          <w:trHeight w:val="885"/>
        </w:trPr>
        <w:tc>
          <w:tcPr>
            <w:tcW w:w="3294" w:type="dxa"/>
            <w:vAlign w:val="center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806DBE" w:rsidP="00066E27">
            <w:pPr>
              <w:tabs>
                <w:tab w:val="left" w:pos="216"/>
              </w:tabs>
              <w:spacing w:before="5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 w:rsidRPr="00806DBE">
              <w:rPr>
                <w:rFonts w:asciiTheme="minorHAnsi" w:eastAsia="Times New Roman" w:hAnsiTheme="minorHAnsi"/>
                <w:b/>
                <w:noProof/>
                <w:color w:val="000000"/>
                <w:spacing w:val="1"/>
                <w:sz w:val="24"/>
                <w:u w:val="single"/>
                <w:lang w:val="fr-FR" w:eastAsia="fr-FR"/>
              </w:rPr>
              <w:pict>
                <v:shape id="_x0000_s1107" type="#_x0000_t202" style="position:absolute;left:0;text-align:left;margin-left:52.6pt;margin-top:29.1pt;width:27.7pt;height:21.1pt;z-index:251695104" filled="f" fillcolor="white [3212]" stroked="f">
                  <v:textbox>
                    <w:txbxContent>
                      <w:p w:rsidR="00806DBE" w:rsidRPr="00806DBE" w:rsidRDefault="00806DBE">
                        <w:pPr>
                          <w:rPr>
                            <w:b/>
                            <w:color w:val="FF0000"/>
                            <w:lang w:val="fr-FR"/>
                          </w:rPr>
                        </w:pPr>
                        <w:r w:rsidRPr="00806DBE">
                          <w:rPr>
                            <w:b/>
                            <w:color w:val="FF0000"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066E27" w:rsidRPr="004E5EF2">
              <w:rPr>
                <w:rFonts w:asciiTheme="minorHAnsi" w:hAnsiTheme="minorHAnsi"/>
              </w:rPr>
              <w:object w:dxaOrig="2227" w:dyaOrig="720">
                <v:shape id="_x0000_i1035" type="#_x0000_t75" style="width:111.2pt;height:36pt" o:ole="">
                  <v:imagedata r:id="rId26" o:title=""/>
                </v:shape>
                <o:OLEObject Type="Embed" ProgID="ACD.ChemSketch.20" ShapeID="_x0000_i1035" DrawAspect="Content" ObjectID="_1508774461" r:id="rId27"/>
              </w:object>
            </w: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noProof/>
                <w:color w:val="000000"/>
                <w:spacing w:val="1"/>
                <w:sz w:val="16"/>
                <w:szCs w:val="16"/>
                <w:lang w:val="fr-FR" w:eastAsia="fr-FR"/>
              </w:rPr>
              <w:pict>
                <v:shape id="_x0000_s1108" type="#_x0000_t202" style="position:absolute;left:0;text-align:left;margin-left:6.65pt;margin-top:12.7pt;width:140.8pt;height:82.5pt;z-index:251696128" filled="f" fillcolor="white [3212]" stroked="f">
                  <v:textbox>
                    <w:txbxContent>
                      <w:p w:rsidR="00806DBE" w:rsidRDefault="00806DBE" w:rsidP="00806DBE">
                        <w:pPr>
                          <w:rPr>
                            <w:b/>
                            <w:color w:val="FF0000"/>
                            <w:lang w:val="fr-FR"/>
                          </w:rPr>
                        </w:pPr>
                        <w:r>
                          <w:rPr>
                            <w:b/>
                            <w:color w:val="FF0000"/>
                            <w:lang w:val="fr-FR"/>
                          </w:rPr>
                          <w:t xml:space="preserve">                      A</w:t>
                        </w:r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 xml:space="preserve">       </w:t>
                        </w:r>
                      </w:p>
                      <w:p w:rsidR="00806DBE" w:rsidRDefault="00806DBE" w:rsidP="00806DBE">
                        <w:pPr>
                          <w:rPr>
                            <w:b/>
                            <w:color w:val="FF0000"/>
                            <w:lang w:val="fr-FR"/>
                          </w:rPr>
                        </w:pPr>
                      </w:p>
                      <w:p w:rsidR="00806DBE" w:rsidRDefault="00806DBE" w:rsidP="00806DBE">
                        <w:pPr>
                          <w:rPr>
                            <w:b/>
                            <w:color w:val="FF0000"/>
                            <w:lang w:val="fr-FR"/>
                          </w:rPr>
                        </w:pPr>
                        <w:r>
                          <w:rPr>
                            <w:b/>
                            <w:color w:val="FF0000"/>
                            <w:lang w:val="fr-FR"/>
                          </w:rPr>
                          <w:t xml:space="preserve">  A</w:t>
                        </w:r>
                        <w:r w:rsidRPr="00B66B11">
                          <w:rPr>
                            <w:b/>
                            <w:color w:val="FF0000"/>
                            <w:lang w:val="fr-FR"/>
                          </w:rPr>
                          <w:t xml:space="preserve">     </w:t>
                        </w:r>
                        <w:r>
                          <w:rPr>
                            <w:b/>
                            <w:color w:val="FF0000"/>
                            <w:lang w:val="fr-FR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lang w:val="fr-FR"/>
                          </w:rPr>
                          <w:tab/>
                        </w:r>
                        <w:r>
                          <w:rPr>
                            <w:b/>
                            <w:color w:val="FF0000"/>
                            <w:lang w:val="fr-FR"/>
                          </w:rPr>
                          <w:tab/>
                        </w:r>
                        <w:r>
                          <w:rPr>
                            <w:b/>
                            <w:color w:val="FF0000"/>
                            <w:lang w:val="fr-FR"/>
                          </w:rPr>
                          <w:tab/>
                          <w:t xml:space="preserve"> B</w:t>
                        </w:r>
                        <w:r>
                          <w:rPr>
                            <w:b/>
                            <w:color w:val="FF0000"/>
                            <w:lang w:val="fr-FR"/>
                          </w:rPr>
                          <w:tab/>
                        </w:r>
                      </w:p>
                      <w:p w:rsidR="00806DBE" w:rsidRPr="00B66B11" w:rsidRDefault="00806DBE" w:rsidP="00806DBE">
                        <w:pPr>
                          <w:rPr>
                            <w:b/>
                            <w:color w:val="FF0000"/>
                            <w:lang w:val="fr-FR"/>
                          </w:rPr>
                        </w:pPr>
                        <w:r>
                          <w:rPr>
                            <w:b/>
                            <w:color w:val="FF0000"/>
                            <w:lang w:val="fr-FR"/>
                          </w:rPr>
                          <w:tab/>
                          <w:t xml:space="preserve"> A                    </w:t>
                        </w:r>
                      </w:p>
                    </w:txbxContent>
                  </v:textbox>
                </v:shape>
              </w:pict>
            </w:r>
            <w:r w:rsidR="00B66B11"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Molécule3</w:t>
            </w:r>
          </w:p>
        </w:tc>
        <w:tc>
          <w:tcPr>
            <w:tcW w:w="1634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806DBE" w:rsidRDefault="00806DBE" w:rsidP="00806DBE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A</w:t>
            </w:r>
          </w:p>
          <w:p w:rsidR="00806DBE" w:rsidRDefault="00806DBE" w:rsidP="00806DBE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B</w:t>
            </w:r>
          </w:p>
          <w:p w:rsidR="00806DBE" w:rsidRDefault="00806DBE" w:rsidP="00806DBE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C</w:t>
            </w: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</w:tc>
        <w:tc>
          <w:tcPr>
            <w:tcW w:w="1317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1</w:t>
            </w: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6</w:t>
            </w: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0</w:t>
            </w:r>
          </w:p>
        </w:tc>
        <w:tc>
          <w:tcPr>
            <w:tcW w:w="1687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Doublet</w:t>
            </w: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Septuplet</w:t>
            </w:r>
            <w:proofErr w:type="spellEnd"/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Singulet</w:t>
            </w:r>
            <w:proofErr w:type="spellEnd"/>
          </w:p>
        </w:tc>
        <w:tc>
          <w:tcPr>
            <w:tcW w:w="1415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1,2 ppm</w:t>
            </w:r>
          </w:p>
          <w:p w:rsidR="00BA42BF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5,0 ppm</w:t>
            </w:r>
          </w:p>
          <w:p w:rsidR="00BA42BF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2,0 ppm</w:t>
            </w:r>
          </w:p>
        </w:tc>
        <w:tc>
          <w:tcPr>
            <w:tcW w:w="1545" w:type="dxa"/>
            <w:vAlign w:val="center"/>
          </w:tcPr>
          <w:p w:rsidR="00BA42BF" w:rsidRDefault="00806DBE" w:rsidP="00B66B11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Spectre 4</w:t>
            </w:r>
          </w:p>
        </w:tc>
      </w:tr>
      <w:tr w:rsidR="00066E27" w:rsidTr="00B66B11">
        <w:trPr>
          <w:trHeight w:val="917"/>
        </w:trPr>
        <w:tc>
          <w:tcPr>
            <w:tcW w:w="3294" w:type="dxa"/>
            <w:vAlign w:val="center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066E27" w:rsidP="00066E27">
            <w:pPr>
              <w:tabs>
                <w:tab w:val="left" w:pos="216"/>
              </w:tabs>
              <w:spacing w:before="5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object w:dxaOrig="1901" w:dyaOrig="1128">
                <v:shape id="_x0000_i1036" type="#_x0000_t75" style="width:95.1pt;height:56.4pt" o:ole="">
                  <v:imagedata r:id="rId28" o:title=""/>
                </v:shape>
                <o:OLEObject Type="Embed" ProgID="ACD.ChemSketch.20" ShapeID="_x0000_i1036" DrawAspect="Content" ObjectID="_1508774462" r:id="rId29"/>
              </w:object>
            </w:r>
          </w:p>
          <w:p w:rsidR="00BA42BF" w:rsidRDefault="00B66B11" w:rsidP="00B66B11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Molécule 4</w:t>
            </w:r>
          </w:p>
        </w:tc>
        <w:tc>
          <w:tcPr>
            <w:tcW w:w="1634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806DBE" w:rsidRDefault="00806DBE" w:rsidP="00806DBE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9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A</w:t>
            </w:r>
          </w:p>
          <w:p w:rsidR="00806DBE" w:rsidRDefault="00806DBE" w:rsidP="00806DBE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</w:pPr>
          </w:p>
          <w:p w:rsidR="00806DBE" w:rsidRDefault="00806DBE" w:rsidP="00806DBE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H</w:t>
            </w:r>
            <w:r w:rsidRPr="0067310E">
              <w:rPr>
                <w:rFonts w:asciiTheme="minorHAnsi" w:eastAsia="Times New Roman" w:hAnsiTheme="minorHAnsi"/>
                <w:color w:val="000000"/>
                <w:spacing w:val="1"/>
                <w:sz w:val="24"/>
                <w:vertAlign w:val="subscript"/>
                <w:lang w:val="fr-FR"/>
              </w:rPr>
              <w:t>B</w:t>
            </w: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</w:tc>
        <w:tc>
          <w:tcPr>
            <w:tcW w:w="1317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0</w:t>
            </w: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0</w:t>
            </w:r>
          </w:p>
        </w:tc>
        <w:tc>
          <w:tcPr>
            <w:tcW w:w="1687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Singulet</w:t>
            </w:r>
            <w:proofErr w:type="spellEnd"/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Singulet</w:t>
            </w:r>
            <w:proofErr w:type="spellEnd"/>
          </w:p>
        </w:tc>
        <w:tc>
          <w:tcPr>
            <w:tcW w:w="1415" w:type="dxa"/>
          </w:tcPr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BA42BF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1,0 ppm</w:t>
            </w:r>
          </w:p>
          <w:p w:rsidR="00BA42BF" w:rsidRDefault="00BA42BF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  <w:p w:rsidR="00806DBE" w:rsidRDefault="00806DBE" w:rsidP="00806DBE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9,5 ppm</w:t>
            </w:r>
          </w:p>
          <w:p w:rsidR="00806DBE" w:rsidRDefault="00806DBE" w:rsidP="0080218C">
            <w:pPr>
              <w:tabs>
                <w:tab w:val="left" w:pos="216"/>
              </w:tabs>
              <w:spacing w:before="5" w:line="252" w:lineRule="exact"/>
              <w:ind w:right="72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</w:p>
        </w:tc>
        <w:tc>
          <w:tcPr>
            <w:tcW w:w="1545" w:type="dxa"/>
            <w:vAlign w:val="center"/>
          </w:tcPr>
          <w:p w:rsidR="00BA42BF" w:rsidRDefault="00806DBE" w:rsidP="00B66B11">
            <w:pPr>
              <w:tabs>
                <w:tab w:val="left" w:pos="216"/>
              </w:tabs>
              <w:spacing w:before="5" w:line="252" w:lineRule="exact"/>
              <w:ind w:right="72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pacing w:val="1"/>
                <w:sz w:val="24"/>
                <w:lang w:val="fr-FR"/>
              </w:rPr>
              <w:t>Spectre 3</w:t>
            </w:r>
          </w:p>
        </w:tc>
      </w:tr>
    </w:tbl>
    <w:p w:rsidR="00806DBE" w:rsidRDefault="00806DBE" w:rsidP="00806DBE">
      <w:pPr>
        <w:pStyle w:val="Paragraphedeliste"/>
        <w:tabs>
          <w:tab w:val="left" w:pos="-504"/>
        </w:tabs>
        <w:spacing w:before="5" w:line="252" w:lineRule="exact"/>
        <w:ind w:left="0" w:right="72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</w:p>
    <w:p w:rsidR="00806DBE" w:rsidRDefault="00806DBE" w:rsidP="00806DBE">
      <w:pPr>
        <w:pStyle w:val="Paragraphedeliste"/>
        <w:numPr>
          <w:ilvl w:val="0"/>
          <w:numId w:val="8"/>
        </w:numPr>
        <w:spacing w:before="5" w:line="252" w:lineRule="exact"/>
        <w:ind w:right="72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Molécule 4 : </w:t>
      </w:r>
      <w:proofErr w:type="spellStart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diméthyl</w:t>
      </w:r>
      <w:proofErr w:type="spellEnd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</w:t>
      </w:r>
      <w:proofErr w:type="spellStart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pentanal</w:t>
      </w:r>
      <w:proofErr w:type="spellEnd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</w:t>
      </w:r>
    </w:p>
    <w:p w:rsidR="00BA42BF" w:rsidRDefault="00806DBE" w:rsidP="00806DBE">
      <w:pPr>
        <w:pStyle w:val="Paragraphedeliste"/>
        <w:tabs>
          <w:tab w:val="left" w:pos="-504"/>
        </w:tabs>
        <w:spacing w:before="5" w:line="252" w:lineRule="exact"/>
        <w:ind w:left="0" w:right="72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ab/>
      </w:r>
      <w:proofErr w:type="gramStart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bande</w:t>
      </w:r>
      <w:proofErr w:type="gramEnd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</w:t>
      </w:r>
      <w:r w:rsidR="004B3E0E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IR</w:t>
      </w: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à 1720</w:t>
      </w:r>
      <w:r w:rsidR="004B3E0E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-1740 </w:t>
      </w: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cm</w:t>
      </w:r>
      <w:r w:rsidRPr="00806DBE">
        <w:rPr>
          <w:rFonts w:asciiTheme="minorHAnsi" w:eastAsia="Times New Roman" w:hAnsiTheme="minorHAnsi"/>
          <w:color w:val="000000"/>
          <w:spacing w:val="1"/>
          <w:sz w:val="24"/>
          <w:vertAlign w:val="superscript"/>
          <w:lang w:val="fr-FR"/>
        </w:rPr>
        <w:t>-1</w:t>
      </w: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caractéristique de la </w:t>
      </w:r>
      <w:r w:rsidR="004B3E0E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liaison C=O (aldéhyde)</w:t>
      </w:r>
    </w:p>
    <w:p w:rsidR="004B3E0E" w:rsidRDefault="004B3E0E" w:rsidP="00806DBE">
      <w:pPr>
        <w:pStyle w:val="Paragraphedeliste"/>
        <w:tabs>
          <w:tab w:val="left" w:pos="-504"/>
        </w:tabs>
        <w:spacing w:before="5" w:line="252" w:lineRule="exact"/>
        <w:ind w:left="0" w:right="72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ab/>
      </w:r>
      <w:proofErr w:type="gramStart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pas</w:t>
      </w:r>
      <w:proofErr w:type="gramEnd"/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de bande vers 3200-3650 cm</w:t>
      </w:r>
      <w:r w:rsidRPr="004B3E0E">
        <w:rPr>
          <w:rFonts w:asciiTheme="minorHAnsi" w:eastAsia="Times New Roman" w:hAnsiTheme="minorHAnsi"/>
          <w:color w:val="000000"/>
          <w:spacing w:val="1"/>
          <w:sz w:val="24"/>
          <w:vertAlign w:val="superscript"/>
          <w:lang w:val="fr-FR"/>
        </w:rPr>
        <w:t>-1</w:t>
      </w: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donc pas de liaison O-H (alcool)</w:t>
      </w:r>
    </w:p>
    <w:p w:rsidR="00BA42BF" w:rsidRPr="004E5EF2" w:rsidRDefault="00BA42BF" w:rsidP="00BA42BF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 xml:space="preserve">Exercice </w:t>
      </w:r>
      <w: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>3</w:t>
      </w:r>
      <w:r w:rsidRPr="004E5EF2"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 xml:space="preserve"> </w:t>
      </w:r>
    </w:p>
    <w:tbl>
      <w:tblPr>
        <w:tblW w:w="10804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10"/>
        <w:gridCol w:w="2342"/>
        <w:gridCol w:w="2218"/>
        <w:gridCol w:w="2212"/>
        <w:gridCol w:w="2222"/>
      </w:tblGrid>
      <w:tr w:rsidR="00BA42BF" w:rsidRPr="004E5EF2" w:rsidTr="0080218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BA42BF" w:rsidP="0080218C">
            <w:pPr>
              <w:spacing w:before="53" w:after="44" w:line="263" w:lineRule="exact"/>
              <w:ind w:left="57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Espèces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BA42BF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1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BA42BF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2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BA42BF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3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BA42BF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4</w:t>
            </w:r>
          </w:p>
        </w:tc>
      </w:tr>
      <w:tr w:rsidR="00BA42BF" w:rsidRPr="004E5EF2" w:rsidTr="009A391F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2BF" w:rsidRPr="004E5EF2" w:rsidRDefault="00BA42BF" w:rsidP="0080218C">
            <w:pPr>
              <w:spacing w:before="62" w:after="30" w:line="254" w:lineRule="exact"/>
              <w:ind w:left="36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Nom des groupes caractéristiques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-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hydroxyle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carboxyle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ester</w:t>
            </w:r>
          </w:p>
        </w:tc>
      </w:tr>
      <w:tr w:rsidR="00BA42BF" w:rsidRPr="004E5EF2" w:rsidTr="009A391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BA42BF" w:rsidP="0080218C">
            <w:pPr>
              <w:spacing w:before="58" w:after="39" w:line="263" w:lineRule="exact"/>
              <w:ind w:left="57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Familles/fonctions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alcane</w:t>
            </w:r>
          </w:p>
          <w:p w:rsidR="00BA42BF" w:rsidRDefault="00BA42B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  <w:p w:rsidR="00BA42BF" w:rsidRPr="004E5EF2" w:rsidRDefault="00BA42B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alcool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Acide carboxylique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ester</w:t>
            </w:r>
          </w:p>
        </w:tc>
      </w:tr>
      <w:tr w:rsidR="00BA42BF" w:rsidRPr="004E5EF2" w:rsidTr="009A391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F273C6" w:rsidRDefault="00BA42BF" w:rsidP="0080218C">
            <w:pPr>
              <w:spacing w:line="263" w:lineRule="exact"/>
              <w:ind w:left="57"/>
              <w:textAlignment w:val="baseline"/>
              <w:rPr>
                <w:rFonts w:asciiTheme="minorHAnsi" w:eastAsia="Times New Roman" w:hAnsiTheme="minorHAnsi"/>
                <w:strike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Flacons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D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A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C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42BF" w:rsidRPr="004E5EF2" w:rsidRDefault="009A391F" w:rsidP="009A391F">
            <w:pPr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B</w:t>
            </w:r>
          </w:p>
        </w:tc>
      </w:tr>
    </w:tbl>
    <w:p w:rsidR="00BA42BF" w:rsidRPr="009A391F" w:rsidRDefault="009A391F" w:rsidP="00BA42BF">
      <w:pPr>
        <w:spacing w:before="5" w:line="252" w:lineRule="exact"/>
        <w:ind w:right="72"/>
        <w:textAlignment w:val="baseline"/>
        <w:rPr>
          <w:rFonts w:eastAsia="Times New Roman"/>
          <w:color w:val="000000"/>
          <w:lang w:val="fr-FR"/>
        </w:rPr>
      </w:pPr>
      <w:r w:rsidRPr="009A391F">
        <w:rPr>
          <w:rFonts w:eastAsia="Times New Roman"/>
          <w:b/>
          <w:color w:val="000000"/>
          <w:lang w:val="fr-FR"/>
        </w:rPr>
        <w:tab/>
      </w:r>
      <w:r w:rsidRPr="009A391F">
        <w:rPr>
          <w:rFonts w:eastAsia="Times New Roman"/>
          <w:b/>
          <w:color w:val="000000"/>
          <w:lang w:val="fr-FR"/>
        </w:rPr>
        <w:tab/>
      </w:r>
      <w:r>
        <w:rPr>
          <w:rFonts w:eastAsia="Times New Roman"/>
          <w:b/>
          <w:color w:val="000000"/>
          <w:lang w:val="fr-FR"/>
        </w:rPr>
        <w:tab/>
      </w:r>
      <w:r>
        <w:rPr>
          <w:rFonts w:eastAsia="Times New Roman"/>
          <w:b/>
          <w:color w:val="000000"/>
          <w:lang w:val="fr-FR"/>
        </w:rPr>
        <w:tab/>
      </w:r>
      <w:r>
        <w:rPr>
          <w:rFonts w:eastAsia="Times New Roman"/>
          <w:b/>
          <w:color w:val="000000"/>
          <w:lang w:val="fr-FR"/>
        </w:rPr>
        <w:tab/>
      </w:r>
      <w:r>
        <w:rPr>
          <w:rFonts w:eastAsia="Times New Roman"/>
          <w:b/>
          <w:color w:val="000000"/>
          <w:lang w:val="fr-FR"/>
        </w:rPr>
        <w:tab/>
      </w:r>
      <w:r>
        <w:rPr>
          <w:rFonts w:eastAsia="Times New Roman"/>
          <w:b/>
          <w:color w:val="000000"/>
          <w:lang w:val="fr-FR"/>
        </w:rPr>
        <w:tab/>
      </w:r>
      <w:r w:rsidRPr="009A391F">
        <w:rPr>
          <w:rFonts w:eastAsia="Times New Roman"/>
          <w:color w:val="000000"/>
          <w:lang w:val="fr-FR"/>
        </w:rPr>
        <w:t>Liaison O</w:t>
      </w:r>
      <w:r>
        <w:rPr>
          <w:rFonts w:eastAsia="Times New Roman"/>
          <w:color w:val="000000"/>
          <w:lang w:val="fr-FR"/>
        </w:rPr>
        <w:t>-</w:t>
      </w:r>
      <w:r w:rsidRPr="009A391F">
        <w:rPr>
          <w:rFonts w:eastAsia="Times New Roman"/>
          <w:color w:val="000000"/>
          <w:lang w:val="fr-FR"/>
        </w:rPr>
        <w:t>H</w:t>
      </w:r>
      <w:r>
        <w:rPr>
          <w:rFonts w:eastAsia="Times New Roman"/>
          <w:color w:val="000000"/>
          <w:lang w:val="fr-FR"/>
        </w:rPr>
        <w:t xml:space="preserve"> </w:t>
      </w:r>
      <w:r>
        <w:rPr>
          <w:rFonts w:eastAsia="Times New Roman"/>
          <w:color w:val="000000"/>
          <w:lang w:val="fr-FR"/>
        </w:rPr>
        <w:tab/>
        <w:t xml:space="preserve">      </w:t>
      </w:r>
      <w:r w:rsidRPr="009A391F">
        <w:rPr>
          <w:rFonts w:eastAsia="Times New Roman"/>
          <w:color w:val="000000"/>
          <w:lang w:val="fr-FR"/>
        </w:rPr>
        <w:t>Liaison O</w:t>
      </w:r>
      <w:r>
        <w:rPr>
          <w:rFonts w:eastAsia="Times New Roman"/>
          <w:color w:val="000000"/>
          <w:lang w:val="fr-FR"/>
        </w:rPr>
        <w:t>-</w:t>
      </w:r>
      <w:r w:rsidRPr="009A391F">
        <w:rPr>
          <w:rFonts w:eastAsia="Times New Roman"/>
          <w:color w:val="000000"/>
          <w:lang w:val="fr-FR"/>
        </w:rPr>
        <w:t>H</w:t>
      </w:r>
      <w:r>
        <w:rPr>
          <w:rFonts w:eastAsia="Times New Roman"/>
          <w:color w:val="000000"/>
          <w:lang w:val="fr-FR"/>
        </w:rPr>
        <w:t xml:space="preserve"> et C=O</w:t>
      </w:r>
      <w:r>
        <w:rPr>
          <w:rFonts w:eastAsia="Times New Roman"/>
          <w:color w:val="000000"/>
          <w:lang w:val="fr-FR"/>
        </w:rPr>
        <w:tab/>
      </w:r>
      <w:r>
        <w:rPr>
          <w:rFonts w:eastAsia="Times New Roman"/>
          <w:color w:val="000000"/>
          <w:lang w:val="fr-FR"/>
        </w:rPr>
        <w:tab/>
      </w:r>
      <w:r w:rsidRPr="009A391F">
        <w:rPr>
          <w:rFonts w:eastAsia="Times New Roman"/>
          <w:color w:val="000000"/>
          <w:lang w:val="fr-FR"/>
        </w:rPr>
        <w:t xml:space="preserve">Liaison </w:t>
      </w:r>
      <w:r>
        <w:rPr>
          <w:rFonts w:eastAsia="Times New Roman"/>
          <w:color w:val="000000"/>
          <w:lang w:val="fr-FR"/>
        </w:rPr>
        <w:t>C=O</w:t>
      </w:r>
    </w:p>
    <w:sectPr w:rsidR="00BA42BF" w:rsidRPr="009A391F" w:rsidSect="00BA42BF">
      <w:pgSz w:w="11904" w:h="16843"/>
      <w:pgMar w:top="567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63D"/>
    <w:multiLevelType w:val="hybridMultilevel"/>
    <w:tmpl w:val="99A028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756D7"/>
    <w:multiLevelType w:val="hybridMultilevel"/>
    <w:tmpl w:val="A2EEECF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B31A3B"/>
    <w:multiLevelType w:val="multilevel"/>
    <w:tmpl w:val="20FA6ABC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C4BD2"/>
    <w:multiLevelType w:val="multilevel"/>
    <w:tmpl w:val="16D0747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57124"/>
    <w:multiLevelType w:val="multilevel"/>
    <w:tmpl w:val="98126330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40456F"/>
    <w:multiLevelType w:val="hybridMultilevel"/>
    <w:tmpl w:val="88162542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70271B"/>
    <w:multiLevelType w:val="multilevel"/>
    <w:tmpl w:val="238C1546"/>
    <w:lvl w:ilvl="0">
      <w:start w:val="1"/>
      <w:numFmt w:val="lowerLetter"/>
      <w:lvlText w:val="%1)"/>
      <w:lvlJc w:val="left"/>
      <w:pPr>
        <w:tabs>
          <w:tab w:val="left" w:pos="-504"/>
        </w:tabs>
        <w:ind w:left="0"/>
      </w:pPr>
      <w:rPr>
        <w:rFonts w:asciiTheme="minorHAnsi" w:eastAsia="Times New Roman" w:hAnsiTheme="minorHAnsi" w:hint="default"/>
        <w:b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033627"/>
    <w:multiLevelType w:val="multilevel"/>
    <w:tmpl w:val="44B2DA8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0D1647"/>
    <w:multiLevelType w:val="hybridMultilevel"/>
    <w:tmpl w:val="B70234B2"/>
    <w:lvl w:ilvl="0" w:tplc="8A1E184E">
      <w:start w:val="5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B700942"/>
    <w:multiLevelType w:val="hybridMultilevel"/>
    <w:tmpl w:val="2326C696"/>
    <w:lvl w:ilvl="0" w:tplc="5960410E">
      <w:start w:val="1"/>
      <w:numFmt w:val="lowerLetter"/>
      <w:lvlText w:val="%1)"/>
      <w:lvlJc w:val="left"/>
      <w:pPr>
        <w:ind w:left="792" w:hanging="360"/>
      </w:pPr>
      <w:rPr>
        <w:rFonts w:eastAsia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6E7B4556"/>
    <w:multiLevelType w:val="hybridMultilevel"/>
    <w:tmpl w:val="DE0CF580"/>
    <w:lvl w:ilvl="0" w:tplc="040C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647CDF"/>
    <w:rsid w:val="00003919"/>
    <w:rsid w:val="00006D50"/>
    <w:rsid w:val="000224BB"/>
    <w:rsid w:val="00066E27"/>
    <w:rsid w:val="00085A2B"/>
    <w:rsid w:val="001225D4"/>
    <w:rsid w:val="0019200B"/>
    <w:rsid w:val="002E0F9B"/>
    <w:rsid w:val="003041E1"/>
    <w:rsid w:val="00343B19"/>
    <w:rsid w:val="00370174"/>
    <w:rsid w:val="00370C16"/>
    <w:rsid w:val="003710E1"/>
    <w:rsid w:val="00372B49"/>
    <w:rsid w:val="004B1FDA"/>
    <w:rsid w:val="004B3E0E"/>
    <w:rsid w:val="004D601D"/>
    <w:rsid w:val="00506B54"/>
    <w:rsid w:val="00523FAB"/>
    <w:rsid w:val="0052621F"/>
    <w:rsid w:val="00567DAD"/>
    <w:rsid w:val="00586027"/>
    <w:rsid w:val="005C7A93"/>
    <w:rsid w:val="005E5A02"/>
    <w:rsid w:val="00647CDF"/>
    <w:rsid w:val="00647FE8"/>
    <w:rsid w:val="00677775"/>
    <w:rsid w:val="006E1A46"/>
    <w:rsid w:val="00773E68"/>
    <w:rsid w:val="00806DBE"/>
    <w:rsid w:val="00850598"/>
    <w:rsid w:val="00867A29"/>
    <w:rsid w:val="008B6991"/>
    <w:rsid w:val="008D3A95"/>
    <w:rsid w:val="00952C49"/>
    <w:rsid w:val="0096523E"/>
    <w:rsid w:val="009A391F"/>
    <w:rsid w:val="00A83BEF"/>
    <w:rsid w:val="00AB0DC6"/>
    <w:rsid w:val="00B66B11"/>
    <w:rsid w:val="00B81FCB"/>
    <w:rsid w:val="00BA42BF"/>
    <w:rsid w:val="00BC3150"/>
    <w:rsid w:val="00BE3318"/>
    <w:rsid w:val="00C362DF"/>
    <w:rsid w:val="00CE2063"/>
    <w:rsid w:val="00DA4771"/>
    <w:rsid w:val="00E8329C"/>
    <w:rsid w:val="00FB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62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2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6B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03919"/>
    <w:rPr>
      <w:color w:val="808080"/>
    </w:rPr>
  </w:style>
  <w:style w:type="table" w:styleId="Grilledutableau">
    <w:name w:val="Table Grid"/>
    <w:basedOn w:val="TableauNormal"/>
    <w:uiPriority w:val="59"/>
    <w:rsid w:val="00BA4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C9966-65C2-471A-AD64-5309D810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 BOILLET</cp:lastModifiedBy>
  <cp:revision>6</cp:revision>
  <cp:lastPrinted>2015-11-10T10:42:00Z</cp:lastPrinted>
  <dcterms:created xsi:type="dcterms:W3CDTF">2015-11-10T11:24:00Z</dcterms:created>
  <dcterms:modified xsi:type="dcterms:W3CDTF">2015-11-11T18:09:00Z</dcterms:modified>
</cp:coreProperties>
</file>