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21745" w14:textId="3FE2A263" w:rsidR="00173E0B" w:rsidRPr="004F16A6" w:rsidRDefault="00173E0B" w:rsidP="00173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/>
        <w:rPr>
          <w:rFonts w:ascii="Calibri" w:hAnsi="Calibri" w:cs="Calibri"/>
          <w:b/>
          <w:color w:val="FFFFFF"/>
          <w:sz w:val="32"/>
          <w:szCs w:val="32"/>
        </w:rPr>
      </w:pPr>
      <w:r w:rsidRPr="004F16A6">
        <w:rPr>
          <w:rFonts w:ascii="Calibri" w:hAnsi="Calibri" w:cs="Calibri"/>
          <w:b/>
          <w:color w:val="FFFFFF"/>
          <w:sz w:val="32"/>
          <w:szCs w:val="32"/>
        </w:rPr>
        <w:t>Thème 1 : Constitution et transformation de la matière</w:t>
      </w:r>
    </w:p>
    <w:p w14:paraId="7B235DBF" w14:textId="12FF498A" w:rsidR="00173E0B" w:rsidRPr="004F16A6" w:rsidRDefault="00173E0B" w:rsidP="00173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rPr>
          <w:rFonts w:ascii="Calibri" w:hAnsi="Calibri" w:cs="Calibri"/>
          <w:b/>
          <w:sz w:val="32"/>
          <w:szCs w:val="32"/>
        </w:rPr>
      </w:pPr>
      <w:r w:rsidRPr="004F16A6">
        <w:rPr>
          <w:rFonts w:ascii="Calibri" w:hAnsi="Calibri" w:cs="Calibri"/>
          <w:b/>
          <w:sz w:val="32"/>
          <w:szCs w:val="32"/>
        </w:rPr>
        <w:t>Partie 1. Méthodes  chimiques d’analyse</w:t>
      </w:r>
    </w:p>
    <w:p w14:paraId="16D0649F" w14:textId="20BAE196" w:rsidR="00173E0B" w:rsidRPr="004F16A6" w:rsidRDefault="00173E0B" w:rsidP="00173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sz w:val="32"/>
          <w:szCs w:val="32"/>
        </w:rPr>
      </w:pPr>
      <w:r w:rsidRPr="004F16A6">
        <w:rPr>
          <w:rFonts w:ascii="Calibri" w:hAnsi="Calibri" w:cs="Calibri"/>
          <w:b/>
          <w:sz w:val="32"/>
          <w:szCs w:val="32"/>
        </w:rPr>
        <w:t>CHAP 0</w:t>
      </w:r>
      <w:r w:rsidR="00BC6609">
        <w:rPr>
          <w:rFonts w:ascii="Calibri" w:hAnsi="Calibri" w:cs="Calibri"/>
          <w:b/>
          <w:sz w:val="32"/>
          <w:szCs w:val="32"/>
        </w:rPr>
        <w:t>3</w:t>
      </w:r>
      <w:r w:rsidRPr="004F16A6">
        <w:rPr>
          <w:rFonts w:ascii="Calibri" w:hAnsi="Calibri" w:cs="Calibri"/>
          <w:b/>
          <w:sz w:val="32"/>
          <w:szCs w:val="32"/>
        </w:rPr>
        <w:t xml:space="preserve">-ACT EXP Dosage conductimétrique </w:t>
      </w:r>
    </w:p>
    <w:p w14:paraId="5834AEAF" w14:textId="3CBCA0F6" w:rsidR="007E6DCB" w:rsidRPr="00173E0B" w:rsidRDefault="00173E0B" w:rsidP="00173E0B">
      <w:pPr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173E0B">
        <w:rPr>
          <w:rFonts w:asciiTheme="minorHAnsi" w:hAnsiTheme="minorHAnsi" w:cstheme="minorHAnsi"/>
          <w:b/>
          <w:bCs/>
          <w:color w:val="FF0000"/>
          <w:sz w:val="36"/>
          <w:szCs w:val="36"/>
        </w:rPr>
        <w:t>ANNEXE</w:t>
      </w:r>
    </w:p>
    <w:p w14:paraId="781E467D" w14:textId="65C4279B" w:rsidR="00FE3242" w:rsidRPr="005F4459" w:rsidRDefault="00FE3242">
      <w:pPr>
        <w:rPr>
          <w:rFonts w:ascii="Comic Sans MS" w:hAnsi="Comic Sans MS"/>
        </w:rPr>
      </w:pPr>
    </w:p>
    <w:p w14:paraId="3C831E39" w14:textId="00702186" w:rsidR="00FE3242" w:rsidRPr="005F4459" w:rsidRDefault="00173E0B">
      <w:pPr>
        <w:rPr>
          <w:rFonts w:ascii="Comic Sans MS" w:hAnsi="Comic Sans MS"/>
        </w:rPr>
      </w:pPr>
      <w:r w:rsidRPr="005F4459">
        <w:rPr>
          <w:rFonts w:ascii="Comic Sans MS" w:eastAsia="Calibri" w:hAnsi="Comic Sans MS"/>
          <w:b/>
          <w:caps/>
          <w:noProof/>
          <w:color w:val="FF0000"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5A9703" wp14:editId="131E4D81">
                <wp:simplePos x="0" y="0"/>
                <wp:positionH relativeFrom="column">
                  <wp:posOffset>3980890</wp:posOffset>
                </wp:positionH>
                <wp:positionV relativeFrom="paragraph">
                  <wp:posOffset>61445</wp:posOffset>
                </wp:positionV>
                <wp:extent cx="2792095" cy="621102"/>
                <wp:effectExtent l="57150" t="38100" r="84455" b="102870"/>
                <wp:wrapNone/>
                <wp:docPr id="230" name="Zone de text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62110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0C4FF1" w14:textId="77777777" w:rsidR="00FE3242" w:rsidRPr="001F3168" w:rsidRDefault="00FE3242" w:rsidP="00FE32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3168">
                              <w:rPr>
                                <w:b/>
                                <w:bCs/>
                              </w:rPr>
                              <w:t>NOM 1 : ………………………………</w:t>
                            </w:r>
                          </w:p>
                          <w:p w14:paraId="5063914A" w14:textId="77777777" w:rsidR="00FE3242" w:rsidRPr="001F3168" w:rsidRDefault="00FE3242" w:rsidP="00FE32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3168">
                              <w:rPr>
                                <w:b/>
                                <w:bCs/>
                              </w:rPr>
                              <w:t>NOM 2 :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A9703" id="_x0000_t202" coordsize="21600,21600" o:spt="202" path="m,l,21600r21600,l21600,xe">
                <v:stroke joinstyle="miter"/>
                <v:path gradientshapeok="t" o:connecttype="rect"/>
              </v:shapetype>
              <v:shape id="Zone de texte 230" o:spid="_x0000_s1026" type="#_x0000_t202" style="position:absolute;margin-left:313.45pt;margin-top:4.85pt;width:219.85pt;height:4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10C4FF1" w14:textId="77777777" w:rsidR="00FE3242" w:rsidRPr="001F3168" w:rsidRDefault="00FE3242" w:rsidP="00FE3242">
                      <w:pPr>
                        <w:rPr>
                          <w:b/>
                          <w:bCs/>
                        </w:rPr>
                      </w:pPr>
                      <w:r w:rsidRPr="001F3168">
                        <w:rPr>
                          <w:b/>
                          <w:bCs/>
                        </w:rPr>
                        <w:t>NOM 1 : ………………………………</w:t>
                      </w:r>
                    </w:p>
                    <w:p w14:paraId="5063914A" w14:textId="77777777" w:rsidR="00FE3242" w:rsidRPr="001F3168" w:rsidRDefault="00FE3242" w:rsidP="00FE3242">
                      <w:pPr>
                        <w:rPr>
                          <w:b/>
                          <w:bCs/>
                        </w:rPr>
                      </w:pPr>
                      <w:r w:rsidRPr="001F3168">
                        <w:rPr>
                          <w:b/>
                          <w:bCs/>
                        </w:rPr>
                        <w:t>NOM 2 :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D2B5171" w14:textId="7D9AF6EF" w:rsidR="00FE3242" w:rsidRDefault="00FE3242" w:rsidP="00FE3242">
      <w:pPr>
        <w:ind w:left="709"/>
        <w:rPr>
          <w:rFonts w:ascii="Comic Sans MS" w:eastAsia="Times New Roman" w:hAnsi="Comic Sans MS"/>
          <w:b/>
          <w:szCs w:val="22"/>
          <w:lang w:eastAsia="fr-FR"/>
        </w:rPr>
      </w:pPr>
    </w:p>
    <w:p w14:paraId="3D003805" w14:textId="77777777" w:rsidR="004F16A6" w:rsidRPr="005F4459" w:rsidRDefault="004F16A6" w:rsidP="00FE3242">
      <w:pPr>
        <w:ind w:left="709"/>
        <w:rPr>
          <w:rFonts w:ascii="Comic Sans MS" w:eastAsia="Times New Roman" w:hAnsi="Comic Sans MS"/>
          <w:b/>
          <w:szCs w:val="22"/>
          <w:lang w:eastAsia="fr-FR"/>
        </w:rPr>
      </w:pPr>
    </w:p>
    <w:p w14:paraId="51E022A2" w14:textId="77777777" w:rsidR="00FE3242" w:rsidRPr="004F16A6" w:rsidRDefault="00FE3242" w:rsidP="00FE3242">
      <w:pPr>
        <w:ind w:left="709"/>
        <w:rPr>
          <w:rFonts w:asciiTheme="minorHAnsi" w:eastAsia="Times New Roman" w:hAnsiTheme="minorHAnsi" w:cstheme="minorHAnsi"/>
          <w:b/>
          <w:iCs/>
          <w:szCs w:val="22"/>
          <w:u w:val="single"/>
          <w:lang w:eastAsia="fr-FR"/>
        </w:rPr>
      </w:pPr>
      <w:r w:rsidRPr="004F16A6">
        <w:rPr>
          <w:rFonts w:asciiTheme="minorHAnsi" w:eastAsia="Times New Roman" w:hAnsiTheme="minorHAnsi" w:cstheme="minorHAnsi"/>
          <w:b/>
          <w:szCs w:val="22"/>
          <w:u w:val="single"/>
          <w:lang w:eastAsia="fr-FR"/>
        </w:rPr>
        <w:t xml:space="preserve"> Mesures de conductivité </w:t>
      </w:r>
      <w:r w:rsidRPr="004F16A6">
        <w:rPr>
          <w:rFonts w:asciiTheme="minorHAnsi" w:eastAsia="Times New Roman" w:hAnsiTheme="minorHAnsi" w:cstheme="minorHAnsi"/>
          <w:b/>
          <w:iCs/>
          <w:szCs w:val="22"/>
          <w:u w:val="single"/>
          <w:lang w:eastAsia="fr-FR"/>
        </w:rPr>
        <w:t>:</w:t>
      </w:r>
    </w:p>
    <w:p w14:paraId="1E9D7EBD" w14:textId="77777777" w:rsidR="00FE3242" w:rsidRPr="004F16A6" w:rsidRDefault="00FE3242" w:rsidP="00FE3242">
      <w:pPr>
        <w:ind w:left="709"/>
        <w:rPr>
          <w:rFonts w:asciiTheme="minorHAnsi" w:eastAsia="Times New Roman" w:hAnsiTheme="minorHAnsi" w:cstheme="minorHAnsi"/>
          <w:szCs w:val="22"/>
          <w:lang w:eastAsia="fr-FR"/>
        </w:rPr>
      </w:pPr>
    </w:p>
    <w:tbl>
      <w:tblPr>
        <w:tblStyle w:val="Grillemoyenne1-Accent6"/>
        <w:tblW w:w="10886" w:type="dxa"/>
        <w:tblLook w:val="04A0" w:firstRow="1" w:lastRow="0" w:firstColumn="1" w:lastColumn="0" w:noHBand="0" w:noVBand="1"/>
      </w:tblPr>
      <w:tblGrid>
        <w:gridCol w:w="1559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  <w:gridCol w:w="666"/>
        <w:gridCol w:w="666"/>
        <w:gridCol w:w="666"/>
        <w:gridCol w:w="667"/>
      </w:tblGrid>
      <w:tr w:rsidR="00FE3242" w:rsidRPr="004F16A6" w14:paraId="641A6CDF" w14:textId="77777777" w:rsidTr="00FE3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B13E2FE" w14:textId="77777777" w:rsidR="00FE3242" w:rsidRPr="004F16A6" w:rsidRDefault="00FE3242" w:rsidP="00BD7805">
            <w:pPr>
              <w:ind w:left="34" w:right="9" w:firstLine="19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>V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vertAlign w:val="subscript"/>
                <w:lang w:eastAsia="fr-FR"/>
              </w:rPr>
              <w:t>2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 xml:space="preserve"> (mL)</w:t>
            </w:r>
          </w:p>
        </w:tc>
        <w:tc>
          <w:tcPr>
            <w:tcW w:w="666" w:type="dxa"/>
          </w:tcPr>
          <w:p w14:paraId="64F7E4F1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516D402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7D01E21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620A3D0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5D395BDF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C8656D8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48BE9EB2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3DAE0D0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0EEF76B7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13A9F438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A0AC27C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09D40D74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714DF1A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66BFB89E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</w:tr>
      <w:tr w:rsidR="00FE3242" w:rsidRPr="004F16A6" w14:paraId="704EF088" w14:textId="77777777" w:rsidTr="00FE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4CFA14B" w14:textId="77777777" w:rsidR="00FE3242" w:rsidRPr="004F16A6" w:rsidRDefault="00FE3242" w:rsidP="00BD7805">
            <w:pPr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sym w:font="Symbol" w:char="F073"/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 xml:space="preserve"> (µS.cm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vertAlign w:val="superscript"/>
                <w:lang w:eastAsia="fr-FR"/>
              </w:rPr>
              <w:t>-1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>)</w:t>
            </w:r>
          </w:p>
        </w:tc>
        <w:tc>
          <w:tcPr>
            <w:tcW w:w="666" w:type="dxa"/>
          </w:tcPr>
          <w:p w14:paraId="0C6BA4DF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8A0C4B3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6AA6B7A7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8E07D74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77398150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422C069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43C8124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0332BCD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6243CB3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47398814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05263412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5A850FC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4537A119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022C15DA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</w:tr>
    </w:tbl>
    <w:p w14:paraId="1F6E9549" w14:textId="77777777" w:rsidR="00FE3242" w:rsidRPr="004F16A6" w:rsidRDefault="00FE3242" w:rsidP="00FE3242">
      <w:pPr>
        <w:ind w:left="709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7061D015" w14:textId="77777777" w:rsidR="00FE3242" w:rsidRPr="004F16A6" w:rsidRDefault="00FE3242" w:rsidP="00FE3242">
      <w:pPr>
        <w:ind w:left="709"/>
        <w:rPr>
          <w:rFonts w:asciiTheme="minorHAnsi" w:eastAsia="Times New Roman" w:hAnsiTheme="minorHAnsi" w:cstheme="minorHAnsi"/>
          <w:szCs w:val="22"/>
          <w:lang w:eastAsia="fr-FR"/>
        </w:rPr>
      </w:pPr>
    </w:p>
    <w:tbl>
      <w:tblPr>
        <w:tblStyle w:val="Grillemoyenne1-Accent6"/>
        <w:tblW w:w="10886" w:type="dxa"/>
        <w:tblLook w:val="04A0" w:firstRow="1" w:lastRow="0" w:firstColumn="1" w:lastColumn="0" w:noHBand="0" w:noVBand="1"/>
      </w:tblPr>
      <w:tblGrid>
        <w:gridCol w:w="1559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  <w:gridCol w:w="666"/>
        <w:gridCol w:w="666"/>
        <w:gridCol w:w="666"/>
        <w:gridCol w:w="667"/>
      </w:tblGrid>
      <w:tr w:rsidR="00FE3242" w:rsidRPr="004F16A6" w14:paraId="1673B32F" w14:textId="77777777" w:rsidTr="00FE3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378A92A" w14:textId="77777777" w:rsidR="00FE3242" w:rsidRPr="004F16A6" w:rsidRDefault="00FE3242" w:rsidP="00BD7805">
            <w:pPr>
              <w:ind w:left="34" w:right="9" w:firstLine="19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>V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vertAlign w:val="subscript"/>
                <w:lang w:eastAsia="fr-FR"/>
              </w:rPr>
              <w:t>2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 xml:space="preserve"> (mL)</w:t>
            </w:r>
          </w:p>
        </w:tc>
        <w:tc>
          <w:tcPr>
            <w:tcW w:w="666" w:type="dxa"/>
          </w:tcPr>
          <w:p w14:paraId="76FEB40E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44E6A69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6F54F238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8DD3167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48BCF4FD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40F6D12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ED8193E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334D20DD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30F280BF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6241FDA5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8AC901D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F2174F7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3190E5B3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1EC8BFD3" w14:textId="77777777" w:rsidR="00FE3242" w:rsidRPr="004F16A6" w:rsidRDefault="00FE3242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</w:tr>
      <w:tr w:rsidR="00FE3242" w:rsidRPr="004F16A6" w14:paraId="7435BF68" w14:textId="77777777" w:rsidTr="00FE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FADC805" w14:textId="77777777" w:rsidR="00FE3242" w:rsidRPr="004F16A6" w:rsidRDefault="00FE3242" w:rsidP="00BD7805">
            <w:pPr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sym w:font="Symbol" w:char="F073"/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 xml:space="preserve"> (µS.cm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vertAlign w:val="superscript"/>
                <w:lang w:eastAsia="fr-FR"/>
              </w:rPr>
              <w:t>-1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>)</w:t>
            </w:r>
          </w:p>
        </w:tc>
        <w:tc>
          <w:tcPr>
            <w:tcW w:w="666" w:type="dxa"/>
          </w:tcPr>
          <w:p w14:paraId="78DF5FA0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C64680D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2F875FE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30D35EC0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37E6BE8C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A28CFB0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AB449B5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17C9C7D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48C4B70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2536F469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484B2920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06758752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65D50E55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3993BFE6" w14:textId="77777777" w:rsidR="00FE3242" w:rsidRPr="004F16A6" w:rsidRDefault="00FE3242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</w:tr>
    </w:tbl>
    <w:p w14:paraId="4CFCE55A" w14:textId="77777777" w:rsidR="00FE3242" w:rsidRPr="005F4459" w:rsidRDefault="00FE3242" w:rsidP="00FE3242">
      <w:pPr>
        <w:ind w:left="709"/>
        <w:rPr>
          <w:rFonts w:ascii="Comic Sans MS" w:eastAsia="Times New Roman" w:hAnsi="Comic Sans MS"/>
          <w:szCs w:val="22"/>
          <w:lang w:eastAsia="fr-FR"/>
        </w:rPr>
      </w:pPr>
    </w:p>
    <w:p w14:paraId="36E9B34B" w14:textId="3A22EA5E" w:rsidR="00FC47FC" w:rsidRDefault="00FC47FC">
      <w:pPr>
        <w:rPr>
          <w:rFonts w:ascii="Comic Sans MS" w:hAnsi="Comic Sans MS"/>
        </w:rPr>
      </w:pPr>
    </w:p>
    <w:p w14:paraId="6885E34D" w14:textId="736DE1ED" w:rsidR="00173E0B" w:rsidRDefault="00173E0B">
      <w:pPr>
        <w:rPr>
          <w:rFonts w:ascii="Comic Sans MS" w:hAnsi="Comic Sans MS"/>
        </w:rPr>
      </w:pPr>
    </w:p>
    <w:p w14:paraId="598142F2" w14:textId="4EF235E0" w:rsidR="00173E0B" w:rsidRDefault="00173E0B">
      <w:pPr>
        <w:rPr>
          <w:rFonts w:ascii="Comic Sans MS" w:hAnsi="Comic Sans MS"/>
        </w:rPr>
      </w:pPr>
    </w:p>
    <w:p w14:paraId="3D09A4CC" w14:textId="3603F875" w:rsidR="00173E0B" w:rsidRDefault="00173E0B">
      <w:pPr>
        <w:rPr>
          <w:rFonts w:ascii="Comic Sans MS" w:hAnsi="Comic Sans MS"/>
        </w:rPr>
      </w:pPr>
    </w:p>
    <w:p w14:paraId="515F6BE2" w14:textId="77777777" w:rsidR="00173E0B" w:rsidRPr="005F4459" w:rsidRDefault="00173E0B">
      <w:pPr>
        <w:rPr>
          <w:rFonts w:ascii="Comic Sans MS" w:hAnsi="Comic Sans MS"/>
        </w:rPr>
      </w:pPr>
    </w:p>
    <w:p w14:paraId="3E902461" w14:textId="77777777" w:rsidR="00FC47FC" w:rsidRPr="004F16A6" w:rsidRDefault="00FC47FC">
      <w:pPr>
        <w:rPr>
          <w:rFonts w:ascii="Comic Sans MS" w:hAnsi="Comic Sans MS"/>
        </w:rPr>
      </w:pPr>
    </w:p>
    <w:p w14:paraId="3D24940E" w14:textId="77777777" w:rsidR="00173E0B" w:rsidRPr="004F16A6" w:rsidRDefault="00173E0B" w:rsidP="00173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/>
        <w:rPr>
          <w:rFonts w:ascii="Calibri" w:hAnsi="Calibri" w:cs="Calibri"/>
          <w:b/>
          <w:color w:val="FFFFFF"/>
          <w:sz w:val="32"/>
          <w:szCs w:val="32"/>
        </w:rPr>
      </w:pPr>
      <w:r w:rsidRPr="004F16A6">
        <w:rPr>
          <w:rFonts w:ascii="Calibri" w:hAnsi="Calibri" w:cs="Calibri"/>
          <w:b/>
          <w:color w:val="FFFFFF"/>
          <w:sz w:val="32"/>
          <w:szCs w:val="32"/>
        </w:rPr>
        <w:t>Thème 1 : Constitution et transformation de la matière</w:t>
      </w:r>
    </w:p>
    <w:p w14:paraId="3F50BA13" w14:textId="77777777" w:rsidR="00173E0B" w:rsidRPr="004F16A6" w:rsidRDefault="00173E0B" w:rsidP="00173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rPr>
          <w:rFonts w:ascii="Calibri" w:hAnsi="Calibri" w:cs="Calibri"/>
          <w:b/>
          <w:sz w:val="32"/>
          <w:szCs w:val="32"/>
        </w:rPr>
      </w:pPr>
      <w:r w:rsidRPr="004F16A6">
        <w:rPr>
          <w:rFonts w:ascii="Calibri" w:hAnsi="Calibri" w:cs="Calibri"/>
          <w:b/>
          <w:sz w:val="32"/>
          <w:szCs w:val="32"/>
        </w:rPr>
        <w:t>Partie 1. Méthodes  chimiques d’analyse</w:t>
      </w:r>
    </w:p>
    <w:p w14:paraId="16FF2E57" w14:textId="77777777" w:rsidR="00173E0B" w:rsidRPr="004F16A6" w:rsidRDefault="00173E0B" w:rsidP="00173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sz w:val="32"/>
          <w:szCs w:val="32"/>
        </w:rPr>
      </w:pPr>
      <w:r w:rsidRPr="004F16A6">
        <w:rPr>
          <w:rFonts w:ascii="Calibri" w:hAnsi="Calibri" w:cs="Calibri"/>
          <w:b/>
          <w:sz w:val="32"/>
          <w:szCs w:val="32"/>
        </w:rPr>
        <w:t xml:space="preserve">CHAP 04-ACT EXP Dosage conductimétrique </w:t>
      </w:r>
    </w:p>
    <w:p w14:paraId="56A1855D" w14:textId="77777777" w:rsidR="00173E0B" w:rsidRPr="00173E0B" w:rsidRDefault="00173E0B" w:rsidP="00173E0B">
      <w:pPr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173E0B">
        <w:rPr>
          <w:rFonts w:asciiTheme="minorHAnsi" w:hAnsiTheme="minorHAnsi" w:cstheme="minorHAnsi"/>
          <w:b/>
          <w:bCs/>
          <w:color w:val="FF0000"/>
          <w:sz w:val="36"/>
          <w:szCs w:val="36"/>
        </w:rPr>
        <w:t>ANNEXE</w:t>
      </w:r>
    </w:p>
    <w:p w14:paraId="0D861EC0" w14:textId="77777777" w:rsidR="00173E0B" w:rsidRPr="005F4459" w:rsidRDefault="00173E0B" w:rsidP="00173E0B">
      <w:pPr>
        <w:rPr>
          <w:rFonts w:ascii="Comic Sans MS" w:hAnsi="Comic Sans MS"/>
        </w:rPr>
      </w:pPr>
    </w:p>
    <w:p w14:paraId="6D5656AE" w14:textId="77777777" w:rsidR="00173E0B" w:rsidRPr="005F4459" w:rsidRDefault="00173E0B" w:rsidP="00173E0B">
      <w:pPr>
        <w:rPr>
          <w:rFonts w:ascii="Comic Sans MS" w:hAnsi="Comic Sans MS"/>
        </w:rPr>
      </w:pPr>
      <w:r w:rsidRPr="005F4459">
        <w:rPr>
          <w:rFonts w:ascii="Comic Sans MS" w:eastAsia="Calibri" w:hAnsi="Comic Sans MS"/>
          <w:b/>
          <w:caps/>
          <w:noProof/>
          <w:color w:val="FF0000"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4B09E" wp14:editId="24C87AFC">
                <wp:simplePos x="0" y="0"/>
                <wp:positionH relativeFrom="column">
                  <wp:posOffset>3980890</wp:posOffset>
                </wp:positionH>
                <wp:positionV relativeFrom="paragraph">
                  <wp:posOffset>61445</wp:posOffset>
                </wp:positionV>
                <wp:extent cx="2792095" cy="621102"/>
                <wp:effectExtent l="57150" t="38100" r="84455" b="1028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62110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B9A8BA" w14:textId="77777777" w:rsidR="00173E0B" w:rsidRPr="001F3168" w:rsidRDefault="00173E0B" w:rsidP="00173E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3168">
                              <w:rPr>
                                <w:b/>
                                <w:bCs/>
                              </w:rPr>
                              <w:t>NOM 1 : ………………………………</w:t>
                            </w:r>
                          </w:p>
                          <w:p w14:paraId="598ACE98" w14:textId="77777777" w:rsidR="00173E0B" w:rsidRPr="001F3168" w:rsidRDefault="00173E0B" w:rsidP="00173E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3168">
                              <w:rPr>
                                <w:b/>
                                <w:bCs/>
                              </w:rPr>
                              <w:t>NOM 2 :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4B09E" id="Zone de texte 3" o:spid="_x0000_s1027" type="#_x0000_t202" style="position:absolute;margin-left:313.45pt;margin-top:4.85pt;width:219.85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CB9A8BA" w14:textId="77777777" w:rsidR="00173E0B" w:rsidRPr="001F3168" w:rsidRDefault="00173E0B" w:rsidP="00173E0B">
                      <w:pPr>
                        <w:rPr>
                          <w:b/>
                          <w:bCs/>
                        </w:rPr>
                      </w:pPr>
                      <w:r w:rsidRPr="001F3168">
                        <w:rPr>
                          <w:b/>
                          <w:bCs/>
                        </w:rPr>
                        <w:t>NOM 1 : ………………………………</w:t>
                      </w:r>
                    </w:p>
                    <w:p w14:paraId="598ACE98" w14:textId="77777777" w:rsidR="00173E0B" w:rsidRPr="001F3168" w:rsidRDefault="00173E0B" w:rsidP="00173E0B">
                      <w:pPr>
                        <w:rPr>
                          <w:b/>
                          <w:bCs/>
                        </w:rPr>
                      </w:pPr>
                      <w:r w:rsidRPr="001F3168">
                        <w:rPr>
                          <w:b/>
                          <w:bCs/>
                        </w:rPr>
                        <w:t>NOM 2 :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448547D" w14:textId="77777777" w:rsidR="00173E0B" w:rsidRPr="005F4459" w:rsidRDefault="00173E0B" w:rsidP="00173E0B">
      <w:pPr>
        <w:ind w:left="709"/>
        <w:rPr>
          <w:rFonts w:ascii="Comic Sans MS" w:eastAsia="Times New Roman" w:hAnsi="Comic Sans MS"/>
          <w:b/>
          <w:szCs w:val="22"/>
          <w:lang w:eastAsia="fr-FR"/>
        </w:rPr>
      </w:pPr>
    </w:p>
    <w:p w14:paraId="47EF271F" w14:textId="77777777" w:rsidR="004F16A6" w:rsidRDefault="004F16A6" w:rsidP="00173E0B">
      <w:pPr>
        <w:ind w:left="709"/>
        <w:rPr>
          <w:rFonts w:ascii="Comic Sans MS" w:eastAsia="Times New Roman" w:hAnsi="Comic Sans MS"/>
          <w:b/>
          <w:szCs w:val="22"/>
          <w:u w:val="single"/>
          <w:lang w:eastAsia="fr-FR"/>
        </w:rPr>
      </w:pPr>
    </w:p>
    <w:p w14:paraId="05DDFBE2" w14:textId="4C71E1C5" w:rsidR="00173E0B" w:rsidRPr="004F16A6" w:rsidRDefault="00173E0B" w:rsidP="00173E0B">
      <w:pPr>
        <w:ind w:left="709"/>
        <w:rPr>
          <w:rFonts w:asciiTheme="minorHAnsi" w:eastAsia="Times New Roman" w:hAnsiTheme="minorHAnsi" w:cstheme="minorHAnsi"/>
          <w:b/>
          <w:iCs/>
          <w:szCs w:val="22"/>
          <w:u w:val="single"/>
          <w:lang w:eastAsia="fr-FR"/>
        </w:rPr>
      </w:pPr>
      <w:r w:rsidRPr="005F4459">
        <w:rPr>
          <w:rFonts w:ascii="Comic Sans MS" w:eastAsia="Times New Roman" w:hAnsi="Comic Sans MS"/>
          <w:b/>
          <w:szCs w:val="22"/>
          <w:u w:val="single"/>
          <w:lang w:eastAsia="fr-FR"/>
        </w:rPr>
        <w:t xml:space="preserve"> </w:t>
      </w:r>
      <w:r w:rsidRPr="004F16A6">
        <w:rPr>
          <w:rFonts w:asciiTheme="minorHAnsi" w:eastAsia="Times New Roman" w:hAnsiTheme="minorHAnsi" w:cstheme="minorHAnsi"/>
          <w:b/>
          <w:szCs w:val="22"/>
          <w:u w:val="single"/>
          <w:lang w:eastAsia="fr-FR"/>
        </w:rPr>
        <w:t>Mesures de conductivité </w:t>
      </w:r>
      <w:r w:rsidRPr="004F16A6">
        <w:rPr>
          <w:rFonts w:asciiTheme="minorHAnsi" w:eastAsia="Times New Roman" w:hAnsiTheme="minorHAnsi" w:cstheme="minorHAnsi"/>
          <w:b/>
          <w:iCs/>
          <w:szCs w:val="22"/>
          <w:u w:val="single"/>
          <w:lang w:eastAsia="fr-FR"/>
        </w:rPr>
        <w:t>:</w:t>
      </w:r>
    </w:p>
    <w:p w14:paraId="51EB2D5A" w14:textId="77777777" w:rsidR="00FC47FC" w:rsidRPr="004F16A6" w:rsidRDefault="00FC47FC" w:rsidP="00FC47FC">
      <w:pPr>
        <w:ind w:left="709"/>
        <w:rPr>
          <w:rFonts w:asciiTheme="minorHAnsi" w:eastAsia="Times New Roman" w:hAnsiTheme="minorHAnsi" w:cstheme="minorHAnsi"/>
          <w:szCs w:val="22"/>
          <w:lang w:eastAsia="fr-FR"/>
        </w:rPr>
      </w:pPr>
    </w:p>
    <w:tbl>
      <w:tblPr>
        <w:tblStyle w:val="Grillemoyenne1-Accent6"/>
        <w:tblW w:w="10886" w:type="dxa"/>
        <w:tblLook w:val="04A0" w:firstRow="1" w:lastRow="0" w:firstColumn="1" w:lastColumn="0" w:noHBand="0" w:noVBand="1"/>
      </w:tblPr>
      <w:tblGrid>
        <w:gridCol w:w="1559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  <w:gridCol w:w="666"/>
        <w:gridCol w:w="666"/>
        <w:gridCol w:w="666"/>
        <w:gridCol w:w="667"/>
      </w:tblGrid>
      <w:tr w:rsidR="00FC47FC" w:rsidRPr="004F16A6" w14:paraId="229931FE" w14:textId="77777777" w:rsidTr="00BD7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637B887" w14:textId="77777777" w:rsidR="00FC47FC" w:rsidRPr="004F16A6" w:rsidRDefault="00FC47FC" w:rsidP="00BD7805">
            <w:pPr>
              <w:ind w:left="34" w:right="9" w:firstLine="19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>V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vertAlign w:val="subscript"/>
                <w:lang w:eastAsia="fr-FR"/>
              </w:rPr>
              <w:t>2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 xml:space="preserve"> (mL)</w:t>
            </w:r>
          </w:p>
        </w:tc>
        <w:tc>
          <w:tcPr>
            <w:tcW w:w="666" w:type="dxa"/>
          </w:tcPr>
          <w:p w14:paraId="62AEDCEC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695E2751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C17499B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046FB0D4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4BDF6F9C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5C98F29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3085E96B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C587954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09333BA0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0D830DC5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7B3EB38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4C53CD70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45FD1289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18BCEB3D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</w:tr>
      <w:tr w:rsidR="00FC47FC" w:rsidRPr="004F16A6" w14:paraId="07384047" w14:textId="77777777" w:rsidTr="00BD7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A1FA4E7" w14:textId="77777777" w:rsidR="00FC47FC" w:rsidRPr="004F16A6" w:rsidRDefault="00FC47FC" w:rsidP="00BD7805">
            <w:pPr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sym w:font="Symbol" w:char="F073"/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 xml:space="preserve"> (µS.cm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vertAlign w:val="superscript"/>
                <w:lang w:eastAsia="fr-FR"/>
              </w:rPr>
              <w:t>-1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>)</w:t>
            </w:r>
          </w:p>
        </w:tc>
        <w:tc>
          <w:tcPr>
            <w:tcW w:w="666" w:type="dxa"/>
          </w:tcPr>
          <w:p w14:paraId="5B0624A2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5B83837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75155E5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665909B5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00D64497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3712148C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4BAB0179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A645040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567AA85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2505B983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67AAA08B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7DDD90D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34DC986C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0DD032C4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</w:tr>
    </w:tbl>
    <w:p w14:paraId="1406AAAE" w14:textId="77777777" w:rsidR="00FC47FC" w:rsidRPr="004F16A6" w:rsidRDefault="00FC47FC" w:rsidP="00FC47FC">
      <w:pPr>
        <w:ind w:left="709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5ECE823E" w14:textId="77777777" w:rsidR="00FC47FC" w:rsidRPr="004F16A6" w:rsidRDefault="00FC47FC" w:rsidP="00FC47FC">
      <w:pPr>
        <w:ind w:left="709"/>
        <w:rPr>
          <w:rFonts w:asciiTheme="minorHAnsi" w:eastAsia="Times New Roman" w:hAnsiTheme="minorHAnsi" w:cstheme="minorHAnsi"/>
          <w:szCs w:val="22"/>
          <w:lang w:eastAsia="fr-FR"/>
        </w:rPr>
      </w:pPr>
    </w:p>
    <w:tbl>
      <w:tblPr>
        <w:tblStyle w:val="Grillemoyenne1-Accent6"/>
        <w:tblW w:w="10886" w:type="dxa"/>
        <w:tblLook w:val="04A0" w:firstRow="1" w:lastRow="0" w:firstColumn="1" w:lastColumn="0" w:noHBand="0" w:noVBand="1"/>
      </w:tblPr>
      <w:tblGrid>
        <w:gridCol w:w="1559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  <w:gridCol w:w="666"/>
        <w:gridCol w:w="666"/>
        <w:gridCol w:w="666"/>
        <w:gridCol w:w="667"/>
      </w:tblGrid>
      <w:tr w:rsidR="00FC47FC" w:rsidRPr="004F16A6" w14:paraId="0076058B" w14:textId="77777777" w:rsidTr="00BD7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36764BC" w14:textId="77777777" w:rsidR="00FC47FC" w:rsidRPr="004F16A6" w:rsidRDefault="00FC47FC" w:rsidP="00BD7805">
            <w:pPr>
              <w:ind w:left="34" w:right="9" w:firstLine="19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>V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vertAlign w:val="subscript"/>
                <w:lang w:eastAsia="fr-FR"/>
              </w:rPr>
              <w:t>2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 xml:space="preserve"> (mL)</w:t>
            </w:r>
          </w:p>
        </w:tc>
        <w:tc>
          <w:tcPr>
            <w:tcW w:w="666" w:type="dxa"/>
          </w:tcPr>
          <w:p w14:paraId="20903C77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86C7599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3E85CA7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43745FE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2784D427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DCB9C75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73E087F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1D8E1BB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8588480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16DFD382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23C1CDC3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CFF79C5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4FEF62CA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2DADD2A0" w14:textId="77777777" w:rsidR="00FC47FC" w:rsidRPr="004F16A6" w:rsidRDefault="00FC47FC" w:rsidP="00BD7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</w:tr>
      <w:tr w:rsidR="00FC47FC" w:rsidRPr="004F16A6" w14:paraId="449810BF" w14:textId="77777777" w:rsidTr="00BD7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ABF4890" w14:textId="77777777" w:rsidR="00FC47FC" w:rsidRPr="004F16A6" w:rsidRDefault="00FC47FC" w:rsidP="00BD7805">
            <w:pPr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sym w:font="Symbol" w:char="F073"/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 xml:space="preserve"> (µS.cm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vertAlign w:val="superscript"/>
                <w:lang w:eastAsia="fr-FR"/>
              </w:rPr>
              <w:t>-1</w:t>
            </w:r>
            <w:r w:rsidRPr="004F16A6"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  <w:t>)</w:t>
            </w:r>
          </w:p>
        </w:tc>
        <w:tc>
          <w:tcPr>
            <w:tcW w:w="666" w:type="dxa"/>
          </w:tcPr>
          <w:p w14:paraId="274F9674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334BB2CA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A16B044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53752C72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5136E21C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418D3E10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6292C93F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343F6322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7ECAE2BE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48699998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16363EC1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3A12201F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6" w:type="dxa"/>
          </w:tcPr>
          <w:p w14:paraId="64670CF7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  <w:tc>
          <w:tcPr>
            <w:tcW w:w="667" w:type="dxa"/>
          </w:tcPr>
          <w:p w14:paraId="6069596A" w14:textId="77777777" w:rsidR="00FC47FC" w:rsidRPr="004F16A6" w:rsidRDefault="00FC47FC" w:rsidP="00BD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2"/>
                <w:lang w:eastAsia="fr-FR"/>
              </w:rPr>
            </w:pPr>
          </w:p>
        </w:tc>
      </w:tr>
    </w:tbl>
    <w:p w14:paraId="2B2D4926" w14:textId="77777777" w:rsidR="00FC47FC" w:rsidRPr="005F4459" w:rsidRDefault="00FC47FC">
      <w:pPr>
        <w:rPr>
          <w:rFonts w:ascii="Comic Sans MS" w:hAnsi="Comic Sans MS"/>
        </w:rPr>
      </w:pPr>
    </w:p>
    <w:sectPr w:rsidR="00FC47FC" w:rsidRPr="005F4459" w:rsidSect="00C3512E">
      <w:pgSz w:w="11906" w:h="16838" w:code="9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242"/>
    <w:rsid w:val="000209DB"/>
    <w:rsid w:val="00033F58"/>
    <w:rsid w:val="00173E0B"/>
    <w:rsid w:val="00260E8E"/>
    <w:rsid w:val="00344A9B"/>
    <w:rsid w:val="003516AE"/>
    <w:rsid w:val="00443451"/>
    <w:rsid w:val="004F16A6"/>
    <w:rsid w:val="005F4459"/>
    <w:rsid w:val="007E6DCB"/>
    <w:rsid w:val="007F1354"/>
    <w:rsid w:val="009D5D46"/>
    <w:rsid w:val="00BC6609"/>
    <w:rsid w:val="00C3512E"/>
    <w:rsid w:val="00DB2D8E"/>
    <w:rsid w:val="00FC47FC"/>
    <w:rsid w:val="00FE2505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AD8C"/>
  <w15:docId w15:val="{49A6BED0-2FC0-4B1E-80D9-F0C935BD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heme">
    <w:name w:val="theme"/>
    <w:basedOn w:val="Normal"/>
    <w:link w:val="themeCar"/>
    <w:autoRedefine/>
    <w:qFormat/>
    <w:rsid w:val="003516AE"/>
    <w:pPr>
      <w:jc w:val="center"/>
    </w:pPr>
    <w:rPr>
      <w:b/>
      <w:color w:val="0070C0"/>
      <w:sz w:val="36"/>
      <w:szCs w:val="36"/>
      <w:u w:val="single"/>
    </w:rPr>
  </w:style>
  <w:style w:type="character" w:customStyle="1" w:styleId="themeCar">
    <w:name w:val="theme Car"/>
    <w:basedOn w:val="Policepardfaut"/>
    <w:link w:val="theme"/>
    <w:rsid w:val="003516AE"/>
    <w:rPr>
      <w:b/>
      <w:color w:val="0070C0"/>
      <w:sz w:val="36"/>
      <w:szCs w:val="36"/>
      <w:u w:val="single"/>
    </w:rPr>
  </w:style>
  <w:style w:type="paragraph" w:customStyle="1" w:styleId="tete-de-chap">
    <w:name w:val="tete-de-chap"/>
    <w:basedOn w:val="Normal"/>
    <w:link w:val="tete-de-chapCar"/>
    <w:autoRedefine/>
    <w:qFormat/>
    <w:rsid w:val="00033F58"/>
    <w:pPr>
      <w:jc w:val="center"/>
    </w:pPr>
    <w:rPr>
      <w:b/>
      <w:caps/>
      <w:color w:val="FF0000"/>
      <w:sz w:val="36"/>
      <w:szCs w:val="36"/>
      <w:u w:val="single"/>
    </w:rPr>
  </w:style>
  <w:style w:type="character" w:customStyle="1" w:styleId="tete-de-chapCar">
    <w:name w:val="tete-de-chap Car"/>
    <w:basedOn w:val="Policepardfaut"/>
    <w:link w:val="tete-de-chap"/>
    <w:rsid w:val="00033F58"/>
    <w:rPr>
      <w:b/>
      <w:caps/>
      <w:color w:val="FF0000"/>
      <w:sz w:val="36"/>
      <w:szCs w:val="36"/>
      <w:u w:val="single"/>
    </w:rPr>
  </w:style>
  <w:style w:type="paragraph" w:customStyle="1" w:styleId="01-02-">
    <w:name w:val="01-02-...."/>
    <w:basedOn w:val="Normal"/>
    <w:link w:val="01-02-Car"/>
    <w:autoRedefine/>
    <w:qFormat/>
    <w:rsid w:val="00FE2505"/>
    <w:rPr>
      <w:b/>
      <w:caps/>
      <w:color w:val="FF0000"/>
      <w:u w:val="single"/>
    </w:rPr>
  </w:style>
  <w:style w:type="character" w:customStyle="1" w:styleId="01-02-Car">
    <w:name w:val="01-02-.... Car"/>
    <w:basedOn w:val="Policepardfaut"/>
    <w:link w:val="01-02-"/>
    <w:rsid w:val="00FE2505"/>
    <w:rPr>
      <w:b/>
      <w:caps/>
      <w:color w:val="FF0000"/>
      <w:u w:val="single"/>
    </w:rPr>
  </w:style>
  <w:style w:type="paragraph" w:customStyle="1" w:styleId="petit1">
    <w:name w:val="petit1"/>
    <w:basedOn w:val="Normal"/>
    <w:link w:val="petit1Car"/>
    <w:autoRedefine/>
    <w:qFormat/>
    <w:rsid w:val="003516AE"/>
    <w:pPr>
      <w:ind w:firstLine="708"/>
    </w:pPr>
    <w:rPr>
      <w:b/>
      <w:color w:val="00B050"/>
      <w:u w:val="single"/>
    </w:rPr>
  </w:style>
  <w:style w:type="character" w:customStyle="1" w:styleId="petit1Car">
    <w:name w:val="petit1 Car"/>
    <w:basedOn w:val="Policepardfaut"/>
    <w:link w:val="petit1"/>
    <w:rsid w:val="003516AE"/>
    <w:rPr>
      <w:b/>
      <w:color w:val="00B050"/>
      <w:u w:val="single"/>
    </w:rPr>
  </w:style>
  <w:style w:type="paragraph" w:customStyle="1" w:styleId="petit-a-b-c">
    <w:name w:val="petit-a-b-c"/>
    <w:basedOn w:val="Normal"/>
    <w:link w:val="petit-a-b-cCar"/>
    <w:autoRedefine/>
    <w:qFormat/>
    <w:rsid w:val="00FE2505"/>
    <w:pPr>
      <w:ind w:left="1418"/>
    </w:pPr>
    <w:rPr>
      <w:b/>
      <w:color w:val="0070C0"/>
      <w:u w:val="single"/>
    </w:rPr>
  </w:style>
  <w:style w:type="character" w:customStyle="1" w:styleId="petit-a-b-cCar">
    <w:name w:val="petit-a-b-c Car"/>
    <w:basedOn w:val="Policepardfaut"/>
    <w:link w:val="petit-a-b-c"/>
    <w:rsid w:val="00FE2505"/>
    <w:rPr>
      <w:b/>
      <w:color w:val="0070C0"/>
      <w:u w:val="single"/>
    </w:rPr>
  </w:style>
  <w:style w:type="paragraph" w:customStyle="1" w:styleId="b1">
    <w:name w:val="b.1."/>
    <w:basedOn w:val="Normal"/>
    <w:link w:val="b1Car"/>
    <w:autoRedefine/>
    <w:qFormat/>
    <w:rsid w:val="009D5D46"/>
    <w:pPr>
      <w:ind w:left="709" w:firstLine="709"/>
    </w:pPr>
    <w:rPr>
      <w:b/>
      <w:color w:val="7030A0"/>
      <w:u w:val="single"/>
    </w:rPr>
  </w:style>
  <w:style w:type="character" w:customStyle="1" w:styleId="b1Car">
    <w:name w:val="b.1. Car"/>
    <w:basedOn w:val="Policepardfaut"/>
    <w:link w:val="b1"/>
    <w:rsid w:val="009D5D46"/>
    <w:rPr>
      <w:b/>
      <w:color w:val="7030A0"/>
      <w:u w:val="single"/>
    </w:rPr>
  </w:style>
  <w:style w:type="paragraph" w:customStyle="1" w:styleId="c11">
    <w:name w:val="c.1.1"/>
    <w:basedOn w:val="Normal"/>
    <w:link w:val="c11Car"/>
    <w:autoRedefine/>
    <w:qFormat/>
    <w:rsid w:val="000209DB"/>
    <w:pPr>
      <w:ind w:left="737" w:firstLine="709"/>
      <w:jc w:val="both"/>
    </w:pPr>
    <w:rPr>
      <w:rFonts w:eastAsia="Times New Roman"/>
      <w:b/>
      <w:color w:val="00B0F0"/>
      <w:u w:val="single"/>
      <w:lang w:eastAsia="fr-FR"/>
    </w:rPr>
  </w:style>
  <w:style w:type="character" w:customStyle="1" w:styleId="c11Car">
    <w:name w:val="c.1.1 Car"/>
    <w:basedOn w:val="Policepardfaut"/>
    <w:link w:val="c11"/>
    <w:rsid w:val="000209DB"/>
    <w:rPr>
      <w:rFonts w:eastAsia="Times New Roman"/>
      <w:b/>
      <w:color w:val="00B0F0"/>
      <w:u w:val="single"/>
      <w:lang w:eastAsia="fr-FR"/>
    </w:rPr>
  </w:style>
  <w:style w:type="paragraph" w:customStyle="1" w:styleId="Style1">
    <w:name w:val="Style1"/>
    <w:basedOn w:val="Normal"/>
    <w:link w:val="Style1Car"/>
    <w:qFormat/>
    <w:rsid w:val="00344A9B"/>
    <w:pPr>
      <w:ind w:left="142" w:hanging="142"/>
    </w:pPr>
    <w:rPr>
      <w:b/>
      <w:bCs/>
      <w:color w:val="FFA500"/>
    </w:rPr>
  </w:style>
  <w:style w:type="character" w:customStyle="1" w:styleId="Style1Car">
    <w:name w:val="Style1 Car"/>
    <w:basedOn w:val="Policepardfaut"/>
    <w:link w:val="Style1"/>
    <w:rsid w:val="00344A9B"/>
    <w:rPr>
      <w:b/>
      <w:bCs/>
      <w:color w:val="FFA500"/>
    </w:rPr>
  </w:style>
  <w:style w:type="paragraph" w:customStyle="1" w:styleId="11">
    <w:name w:val="1.1"/>
    <w:basedOn w:val="Normal"/>
    <w:link w:val="11Car"/>
    <w:autoRedefine/>
    <w:qFormat/>
    <w:rsid w:val="007F1354"/>
    <w:pPr>
      <w:ind w:firstLine="708"/>
    </w:pPr>
    <w:rPr>
      <w:rFonts w:eastAsia="Calibri"/>
      <w:b/>
      <w:color w:val="00B050"/>
      <w:u w:val="single"/>
    </w:rPr>
  </w:style>
  <w:style w:type="character" w:customStyle="1" w:styleId="11Car">
    <w:name w:val="1.1 Car"/>
    <w:basedOn w:val="Policepardfaut"/>
    <w:link w:val="11"/>
    <w:rsid w:val="007F1354"/>
    <w:rPr>
      <w:rFonts w:eastAsia="Calibri"/>
      <w:b/>
      <w:color w:val="00B050"/>
      <w:u w:val="single"/>
    </w:rPr>
  </w:style>
  <w:style w:type="table" w:styleId="Grillemoyenne1-Accent6">
    <w:name w:val="Medium Grid 1 Accent 6"/>
    <w:basedOn w:val="TableauNormal"/>
    <w:uiPriority w:val="67"/>
    <w:rsid w:val="00FE32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</dc:creator>
  <cp:lastModifiedBy>Sylvie BOILLET</cp:lastModifiedBy>
  <cp:revision>7</cp:revision>
  <dcterms:created xsi:type="dcterms:W3CDTF">2012-10-20T10:10:00Z</dcterms:created>
  <dcterms:modified xsi:type="dcterms:W3CDTF">2020-09-21T08:50:00Z</dcterms:modified>
</cp:coreProperties>
</file>